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1A2C4" w14:textId="3461268D" w:rsidR="007866D3" w:rsidRDefault="00C047F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4186CCB" wp14:editId="6D580233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7560310" cy="1474470"/>
                <wp:effectExtent l="0" t="0" r="2540" b="0"/>
                <wp:wrapNone/>
                <wp:docPr id="68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474470"/>
                          <a:chOff x="0" y="-2764"/>
                          <a:chExt cx="11906" cy="2322"/>
                        </a:xfrm>
                      </wpg:grpSpPr>
                      <wps:wsp>
                        <wps:cNvPr id="69" name="Freeform 72"/>
                        <wps:cNvSpPr>
                          <a:spLocks/>
                        </wps:cNvSpPr>
                        <wps:spPr bwMode="auto">
                          <a:xfrm>
                            <a:off x="0" y="-2764"/>
                            <a:ext cx="8292" cy="2322"/>
                          </a:xfrm>
                          <a:custGeom>
                            <a:avLst/>
                            <a:gdLst>
                              <a:gd name="T0" fmla="*/ 0 w 8292"/>
                              <a:gd name="T1" fmla="+- 0 -547 -2764"/>
                              <a:gd name="T2" fmla="*/ -547 h 2217"/>
                              <a:gd name="T3" fmla="*/ 8291 w 8292"/>
                              <a:gd name="T4" fmla="+- 0 -547 -2764"/>
                              <a:gd name="T5" fmla="*/ -547 h 2217"/>
                              <a:gd name="T6" fmla="*/ 8291 w 8292"/>
                              <a:gd name="T7" fmla="+- 0 -2764 -2764"/>
                              <a:gd name="T8" fmla="*/ -2764 h 2217"/>
                              <a:gd name="T9" fmla="*/ 0 w 8292"/>
                              <a:gd name="T10" fmla="+- 0 -2764 -2764"/>
                              <a:gd name="T11" fmla="*/ -2764 h 2217"/>
                              <a:gd name="T12" fmla="*/ 0 w 8292"/>
                              <a:gd name="T13" fmla="+- 0 -547 -2764"/>
                              <a:gd name="T14" fmla="*/ -547 h 22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92" h="2217">
                                <a:moveTo>
                                  <a:pt x="0" y="2217"/>
                                </a:moveTo>
                                <a:lnTo>
                                  <a:pt x="8291" y="2217"/>
                                </a:lnTo>
                                <a:lnTo>
                                  <a:pt x="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674"/>
                            <a:ext cx="11906" cy="2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9EF654" w14:textId="36D878A7" w:rsidR="007866D3" w:rsidRPr="00C935C5" w:rsidRDefault="00C047F1" w:rsidP="00AC408B">
                              <w:pPr>
                                <w:spacing w:before="206" w:line="252" w:lineRule="auto"/>
                                <w:ind w:left="567" w:right="3965"/>
                                <w:rPr>
                                  <w:rFonts w:ascii="Arial" w:eastAsia="FS Albert Pro" w:hAnsi="Arial" w:cs="Arial"/>
                                  <w:sz w:val="68"/>
                                  <w:szCs w:val="68"/>
                                </w:rPr>
                              </w:pPr>
                              <w:r w:rsidRPr="00C935C5">
                                <w:rPr>
                                  <w:rFonts w:ascii="Arial" w:hAnsi="Arial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East Ipswich</w:t>
                              </w:r>
                              <w:r w:rsidR="00C10B63" w:rsidRPr="00C935C5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68"/>
                                  <w:szCs w:val="68"/>
                                </w:rPr>
                                <w:t xml:space="preserve"> station</w:t>
                              </w:r>
                              <w:r w:rsidR="00C10B63" w:rsidRPr="00C935C5">
                                <w:rPr>
                                  <w:rFonts w:ascii="Arial" w:hAnsi="Arial" w:cs="Arial"/>
                                  <w:b/>
                                  <w:color w:val="FFFFFF"/>
                                  <w:spacing w:val="24"/>
                                  <w:sz w:val="68"/>
                                  <w:szCs w:val="68"/>
                                </w:rPr>
                                <w:t xml:space="preserve"> </w:t>
                              </w:r>
                              <w:r w:rsidR="00C10B63" w:rsidRPr="00C935C5">
                                <w:rPr>
                                  <w:rFonts w:ascii="Arial" w:hAnsi="Arial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accessibility</w:t>
                              </w:r>
                              <w:r w:rsidR="00C10B63" w:rsidRPr="00C935C5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68"/>
                                  <w:szCs w:val="68"/>
                                </w:rPr>
                                <w:t xml:space="preserve"> </w:t>
                              </w:r>
                              <w:r w:rsidR="00C10B63" w:rsidRPr="00C935C5">
                                <w:rPr>
                                  <w:rFonts w:ascii="Arial" w:hAnsi="Arial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upgrade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186CCB" id="Group 70" o:spid="_x0000_s1026" style="position:absolute;margin-left:0;margin-top:.75pt;width:595.3pt;height:116.1pt;z-index:251657728;mso-height-relative:margin" coordorigin=",-2764" coordsize="11906,2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">
                <v:shape id="Freeform 72" o:spid="_x0000_s1027" style="position:absolute;top:-2764;width:8292;height:2322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" path="m,2217r8291,l8291,,,,,2217xe" fillcolor="#58595b" stroked="f">
                  <v:path arrowok="t" o:connecttype="custom" o:connectlocs="0,-573;8291,-573;8291,-2895;0,-2895;0,-573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28" type="#_x0000_t202" style="position:absolute;top:-2674;width:11906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1E9EF654" w14:textId="36D878A7" w:rsidR="007866D3" w:rsidRPr="00C935C5" w:rsidRDefault="00C047F1" w:rsidP="00AC408B">
                        <w:pPr>
                          <w:spacing w:before="206" w:line="252" w:lineRule="auto"/>
                          <w:ind w:left="567" w:right="3965"/>
                          <w:rPr>
                            <w:rFonts w:ascii="Arial" w:eastAsia="FS Albert Pro" w:hAnsi="Arial" w:cs="Arial"/>
                            <w:sz w:val="68"/>
                            <w:szCs w:val="68"/>
                          </w:rPr>
                        </w:pPr>
                        <w:r w:rsidRPr="00C935C5">
                          <w:rPr>
                            <w:rFonts w:ascii="Arial" w:hAnsi="Arial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East Ipswich</w:t>
                        </w:r>
                        <w:r w:rsidR="00C10B63" w:rsidRPr="00C935C5">
                          <w:rPr>
                            <w:rFonts w:ascii="Arial" w:hAnsi="Arial" w:cs="Arial"/>
                            <w:b/>
                            <w:color w:val="FFFFFF"/>
                            <w:sz w:val="68"/>
                            <w:szCs w:val="68"/>
                          </w:rPr>
                          <w:t xml:space="preserve"> station</w:t>
                        </w:r>
                        <w:r w:rsidR="00C10B63" w:rsidRPr="00C935C5">
                          <w:rPr>
                            <w:rFonts w:ascii="Arial" w:hAnsi="Arial" w:cs="Arial"/>
                            <w:b/>
                            <w:color w:val="FFFFFF"/>
                            <w:spacing w:val="24"/>
                            <w:sz w:val="68"/>
                            <w:szCs w:val="68"/>
                          </w:rPr>
                          <w:t xml:space="preserve"> </w:t>
                        </w:r>
                        <w:r w:rsidR="00C10B63" w:rsidRPr="00C935C5">
                          <w:rPr>
                            <w:rFonts w:ascii="Arial" w:hAnsi="Arial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accessibility</w:t>
                        </w:r>
                        <w:r w:rsidR="00C10B63" w:rsidRPr="00C935C5">
                          <w:rPr>
                            <w:rFonts w:ascii="Arial" w:hAnsi="Arial" w:cs="Arial"/>
                            <w:b/>
                            <w:color w:val="FFFFFF"/>
                            <w:sz w:val="68"/>
                            <w:szCs w:val="68"/>
                          </w:rPr>
                          <w:t xml:space="preserve"> </w:t>
                        </w:r>
                        <w:r w:rsidR="00C10B63" w:rsidRPr="00C935C5">
                          <w:rPr>
                            <w:rFonts w:ascii="Arial" w:hAnsi="Arial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upgrade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655" behindDoc="0" locked="0" layoutInCell="1" allowOverlap="1" wp14:anchorId="48FD844C" wp14:editId="46CFAF0A">
            <wp:simplePos x="0" y="0"/>
            <wp:positionH relativeFrom="margin">
              <wp:posOffset>5177155</wp:posOffset>
            </wp:positionH>
            <wp:positionV relativeFrom="paragraph">
              <wp:posOffset>9525</wp:posOffset>
            </wp:positionV>
            <wp:extent cx="2947208" cy="1657350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208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AE1956" w14:textId="66A71F1A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0EDF44" w14:textId="694FB5CA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982A8A" w14:textId="23342320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A4CD45" w14:textId="67EA8C2C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63A171" w14:textId="1BA064CE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352991" w14:textId="54700C1C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887E63" w14:textId="476B9AD1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6656637" w14:textId="35776486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0F4C68" w14:textId="133678CA" w:rsidR="007866D3" w:rsidRDefault="00CB684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b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56EAD9" wp14:editId="481DA388">
                <wp:simplePos x="0" y="0"/>
                <wp:positionH relativeFrom="column">
                  <wp:posOffset>5258435</wp:posOffset>
                </wp:positionH>
                <wp:positionV relativeFrom="paragraph">
                  <wp:posOffset>130175</wp:posOffset>
                </wp:positionV>
                <wp:extent cx="2298700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5914258" w14:textId="77777777" w:rsidR="00E35A1E" w:rsidRPr="002748ED" w:rsidRDefault="00E35A1E" w:rsidP="00E35A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2748E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WORKS NOTICE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56EAD9" id="Text Box 73" o:spid="_x0000_s1029" type="#_x0000_t202" style="position:absolute;margin-left:414.05pt;margin-top:10.25pt;width:181pt;height:23.7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" filled="f" stroked="f" strokeweight=".5pt">
                <v:textbox>
                  <w:txbxContent>
                    <w:p w14:paraId="25914258" w14:textId="77777777" w:rsidR="00E35A1E" w:rsidRPr="002748ED" w:rsidRDefault="00E35A1E" w:rsidP="00E35A1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2748ED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WORKS NOTICE</w:t>
                      </w:r>
                    </w:p>
                  </w:txbxContent>
                </v:textbox>
              </v:shape>
            </w:pict>
          </mc:Fallback>
        </mc:AlternateContent>
      </w:r>
      <w:r w:rsidR="006D47C8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DE280B" wp14:editId="06A1384C">
                <wp:simplePos x="0" y="0"/>
                <wp:positionH relativeFrom="column">
                  <wp:posOffset>-20320</wp:posOffset>
                </wp:positionH>
                <wp:positionV relativeFrom="paragraph">
                  <wp:posOffset>161290</wp:posOffset>
                </wp:positionV>
                <wp:extent cx="7600315" cy="206375"/>
                <wp:effectExtent l="0" t="0" r="635" b="3175"/>
                <wp:wrapNone/>
                <wp:docPr id="2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0315" cy="206375"/>
                        </a:xfrm>
                        <a:custGeom>
                          <a:avLst/>
                          <a:gdLst>
                            <a:gd name="T0" fmla="*/ 0 w 8292"/>
                            <a:gd name="T1" fmla="+- 0 -547 -2764"/>
                            <a:gd name="T2" fmla="*/ -547 h 2217"/>
                            <a:gd name="T3" fmla="*/ 8291 w 8292"/>
                            <a:gd name="T4" fmla="+- 0 -547 -2764"/>
                            <a:gd name="T5" fmla="*/ -547 h 2217"/>
                            <a:gd name="T6" fmla="*/ 8291 w 8292"/>
                            <a:gd name="T7" fmla="+- 0 -2764 -2764"/>
                            <a:gd name="T8" fmla="*/ -2764 h 2217"/>
                            <a:gd name="T9" fmla="*/ 0 w 8292"/>
                            <a:gd name="T10" fmla="+- 0 -2764 -2764"/>
                            <a:gd name="T11" fmla="*/ -2764 h 2217"/>
                            <a:gd name="T12" fmla="*/ 0 w 8292"/>
                            <a:gd name="T13" fmla="+- 0 -547 -2764"/>
                            <a:gd name="T14" fmla="*/ -547 h 221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8292" h="2217">
                              <a:moveTo>
                                <a:pt x="0" y="2217"/>
                              </a:moveTo>
                              <a:lnTo>
                                <a:pt x="8291" y="2217"/>
                              </a:lnTo>
                              <a:lnTo>
                                <a:pt x="8291" y="0"/>
                              </a:lnTo>
                              <a:lnTo>
                                <a:pt x="0" y="0"/>
                              </a:lnTo>
                              <a:lnTo>
                                <a:pt x="0" y="22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223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3A3F7B" id="Freeform 72" o:spid="_x0000_s1026" style="position:absolute;margin-left:-1.6pt;margin-top:12.7pt;width:598.45pt;height:16.2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8292,2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" path="m,2217r8291,l8291,,,,,2217xe" fillcolor="#d92231" stroked="f">
                <v:path arrowok="t" o:connecttype="custom" o:connectlocs="0,-50919;7599398,-50919;7599398,-257294;0,-257294;0,-50919" o:connectangles="0,0,0,0,0"/>
              </v:shape>
            </w:pict>
          </mc:Fallback>
        </mc:AlternateContent>
      </w:r>
    </w:p>
    <w:p w14:paraId="74F3185B" w14:textId="55FF1C1B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FA4E73" w14:textId="0FD08820" w:rsidR="007866D3" w:rsidRDefault="00B51B1E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FS Albert Pro" w:hAnsi="FS Albert Pro"/>
          <w:b/>
          <w:noProof/>
          <w:color w:val="58595B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5320B6" wp14:editId="279EA1BD">
                <wp:simplePos x="0" y="0"/>
                <wp:positionH relativeFrom="page">
                  <wp:align>right</wp:align>
                </wp:positionH>
                <wp:positionV relativeFrom="paragraph">
                  <wp:posOffset>88899</wp:posOffset>
                </wp:positionV>
                <wp:extent cx="7666347" cy="7524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66347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676E9D" w14:textId="15B54E41" w:rsidR="000A7A7A" w:rsidRPr="00571FE1" w:rsidRDefault="00E92899" w:rsidP="00024C2C">
                            <w:pPr>
                              <w:spacing w:before="8"/>
                              <w:ind w:left="567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8595B"/>
                                <w:spacing w:val="-1"/>
                                <w:sz w:val="72"/>
                                <w:szCs w:val="72"/>
                              </w:rPr>
                              <w:t>Night</w:t>
                            </w:r>
                            <w:r w:rsidR="00CD6A3F">
                              <w:rPr>
                                <w:rFonts w:ascii="Arial" w:hAnsi="Arial" w:cs="Arial"/>
                                <w:b/>
                                <w:color w:val="58595B"/>
                                <w:spacing w:val="-1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9230C9" w:rsidRPr="00571FE1">
                              <w:rPr>
                                <w:rFonts w:ascii="Arial" w:hAnsi="Arial" w:cs="Arial"/>
                                <w:b/>
                                <w:color w:val="58595B"/>
                                <w:spacing w:val="-1"/>
                                <w:sz w:val="72"/>
                                <w:szCs w:val="72"/>
                              </w:rPr>
                              <w:t>works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320B6" id="Text Box 3" o:spid="_x0000_s1030" type="#_x0000_t202" style="position:absolute;margin-left:552.45pt;margin-top:7pt;width:603.65pt;height:59.25pt;z-index:2516597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" filled="f" stroked="f" strokeweight=".5pt">
                <v:textbox>
                  <w:txbxContent>
                    <w:p w14:paraId="71676E9D" w14:textId="15B54E41" w:rsidR="000A7A7A" w:rsidRPr="00571FE1" w:rsidRDefault="00E92899" w:rsidP="00024C2C">
                      <w:pPr>
                        <w:spacing w:before="8"/>
                        <w:ind w:left="567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8595B"/>
                          <w:spacing w:val="-1"/>
                          <w:sz w:val="72"/>
                          <w:szCs w:val="72"/>
                        </w:rPr>
                        <w:t>Night</w:t>
                      </w:r>
                      <w:r w:rsidR="00CD6A3F">
                        <w:rPr>
                          <w:rFonts w:ascii="Arial" w:hAnsi="Arial" w:cs="Arial"/>
                          <w:b/>
                          <w:color w:val="58595B"/>
                          <w:spacing w:val="-1"/>
                          <w:sz w:val="72"/>
                          <w:szCs w:val="72"/>
                        </w:rPr>
                        <w:t xml:space="preserve"> </w:t>
                      </w:r>
                      <w:r w:rsidR="009230C9" w:rsidRPr="00571FE1">
                        <w:rPr>
                          <w:rFonts w:ascii="Arial" w:hAnsi="Arial" w:cs="Arial"/>
                          <w:b/>
                          <w:color w:val="58595B"/>
                          <w:spacing w:val="-1"/>
                          <w:sz w:val="72"/>
                          <w:szCs w:val="72"/>
                        </w:rPr>
                        <w:t>works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9A06121" w14:textId="066FF32C" w:rsidR="007866D3" w:rsidRPr="00C10B63" w:rsidRDefault="007866D3" w:rsidP="00AC408B">
      <w:pPr>
        <w:spacing w:before="8"/>
        <w:ind w:left="567"/>
        <w:rPr>
          <w:rFonts w:ascii="FS Albert Pro" w:eastAsia="Arial" w:hAnsi="FS Albert Pro" w:cs="Arial"/>
          <w:sz w:val="72"/>
          <w:szCs w:val="72"/>
        </w:rPr>
      </w:pPr>
    </w:p>
    <w:p w14:paraId="0BCFD910" w14:textId="054748A4" w:rsidR="000A7A7A" w:rsidRPr="00571FE1" w:rsidRDefault="00E92899" w:rsidP="00571FE1">
      <w:pPr>
        <w:spacing w:before="240"/>
        <w:ind w:left="567"/>
        <w:rPr>
          <w:rFonts w:ascii="Arial" w:hAnsi="Arial" w:cs="Arial"/>
          <w:b/>
          <w:color w:val="58595B"/>
          <w:spacing w:val="-1"/>
          <w:sz w:val="44"/>
          <w:szCs w:val="44"/>
        </w:rPr>
      </w:pPr>
      <w:r>
        <w:rPr>
          <w:rFonts w:ascii="Arial" w:hAnsi="Arial" w:cs="Arial"/>
          <w:b/>
          <w:color w:val="58595B"/>
          <w:sz w:val="44"/>
          <w:szCs w:val="44"/>
        </w:rPr>
        <w:t xml:space="preserve">February </w:t>
      </w:r>
      <w:r w:rsidR="004F13BE">
        <w:rPr>
          <w:rFonts w:ascii="Arial" w:hAnsi="Arial" w:cs="Arial"/>
          <w:b/>
          <w:color w:val="58595B"/>
          <w:sz w:val="44"/>
          <w:szCs w:val="44"/>
        </w:rPr>
        <w:t>2021</w:t>
      </w:r>
    </w:p>
    <w:p w14:paraId="52B5C656" w14:textId="77777777" w:rsidR="004776F4" w:rsidRPr="002748ED" w:rsidRDefault="004776F4" w:rsidP="00C74CCF">
      <w:pPr>
        <w:pStyle w:val="BodyText"/>
        <w:spacing w:after="120"/>
        <w:ind w:left="567"/>
        <w:rPr>
          <w:rFonts w:cs="Arial"/>
          <w:color w:val="58595B"/>
          <w:sz w:val="23"/>
          <w:szCs w:val="23"/>
        </w:rPr>
      </w:pPr>
    </w:p>
    <w:p w14:paraId="15D8ADF8" w14:textId="41869326" w:rsidR="005B7EB0" w:rsidRPr="001B0086" w:rsidRDefault="009230C9" w:rsidP="00CD6A3F">
      <w:pPr>
        <w:pStyle w:val="BodyText"/>
        <w:spacing w:after="120"/>
        <w:ind w:left="567" w:right="142"/>
        <w:rPr>
          <w:rFonts w:cs="Arial"/>
          <w:color w:val="58595B"/>
          <w:sz w:val="22"/>
          <w:szCs w:val="22"/>
        </w:rPr>
      </w:pPr>
      <w:r w:rsidRPr="00397946">
        <w:rPr>
          <w:rFonts w:cs="Arial"/>
          <w:color w:val="58595B"/>
          <w:sz w:val="22"/>
          <w:szCs w:val="22"/>
        </w:rPr>
        <w:t xml:space="preserve">As part of the East Ipswich station accessibility upgrade, Queensland Rail will undertake </w:t>
      </w:r>
      <w:r w:rsidR="006914E0">
        <w:rPr>
          <w:rFonts w:cs="Arial"/>
          <w:color w:val="58595B"/>
          <w:sz w:val="22"/>
          <w:szCs w:val="22"/>
        </w:rPr>
        <w:t>concrete pour</w:t>
      </w:r>
      <w:r w:rsidR="009D48CA">
        <w:rPr>
          <w:rFonts w:cs="Arial"/>
          <w:color w:val="58595B"/>
          <w:sz w:val="22"/>
          <w:szCs w:val="22"/>
        </w:rPr>
        <w:t xml:space="preserve">s </w:t>
      </w:r>
      <w:r w:rsidR="001B0086">
        <w:rPr>
          <w:rFonts w:cs="Arial"/>
          <w:color w:val="58595B"/>
          <w:sz w:val="22"/>
          <w:szCs w:val="22"/>
        </w:rPr>
        <w:t>for the new station platforms each</w:t>
      </w:r>
      <w:r w:rsidR="009D48CA">
        <w:rPr>
          <w:rFonts w:cs="Arial"/>
          <w:color w:val="58595B"/>
          <w:sz w:val="22"/>
          <w:szCs w:val="22"/>
        </w:rPr>
        <w:t xml:space="preserve"> </w:t>
      </w:r>
      <w:r w:rsidR="009D48CA" w:rsidRPr="001B0086">
        <w:rPr>
          <w:rFonts w:cs="Arial"/>
          <w:color w:val="58595B"/>
          <w:sz w:val="22"/>
          <w:szCs w:val="22"/>
        </w:rPr>
        <w:t xml:space="preserve">night </w:t>
      </w:r>
      <w:r w:rsidR="00E92899" w:rsidRPr="001B0086">
        <w:rPr>
          <w:rFonts w:cs="Arial"/>
          <w:b/>
          <w:bCs/>
          <w:color w:val="58595B"/>
          <w:sz w:val="22"/>
          <w:szCs w:val="22"/>
        </w:rPr>
        <w:t xml:space="preserve">from Monday 8 to Saturday 13 February </w:t>
      </w:r>
      <w:r w:rsidR="004F13BE" w:rsidRPr="001B0086">
        <w:rPr>
          <w:rFonts w:cs="Arial"/>
          <w:b/>
          <w:bCs/>
          <w:color w:val="58595B"/>
          <w:sz w:val="22"/>
          <w:szCs w:val="22"/>
        </w:rPr>
        <w:t>2021</w:t>
      </w:r>
      <w:r w:rsidR="004F13BE" w:rsidRPr="001B0086">
        <w:rPr>
          <w:rFonts w:cs="Arial"/>
          <w:color w:val="58595B"/>
          <w:sz w:val="22"/>
          <w:szCs w:val="22"/>
        </w:rPr>
        <w:t>.</w:t>
      </w:r>
    </w:p>
    <w:p w14:paraId="7012BB25" w14:textId="5BBCCC90" w:rsidR="006914E0" w:rsidRDefault="006914E0" w:rsidP="00CD6A3F">
      <w:pPr>
        <w:pStyle w:val="BodyText"/>
        <w:spacing w:after="120"/>
        <w:ind w:left="567" w:right="142"/>
        <w:rPr>
          <w:rFonts w:cs="Arial"/>
          <w:color w:val="58595B"/>
          <w:sz w:val="22"/>
          <w:szCs w:val="22"/>
        </w:rPr>
      </w:pPr>
      <w:r w:rsidRPr="001B0086">
        <w:rPr>
          <w:rFonts w:cs="Arial"/>
          <w:color w:val="58595B"/>
          <w:sz w:val="22"/>
          <w:szCs w:val="22"/>
        </w:rPr>
        <w:t xml:space="preserve">Track resurfacing activities will </w:t>
      </w:r>
      <w:r w:rsidR="009D48CA" w:rsidRPr="001B0086">
        <w:rPr>
          <w:rFonts w:cs="Arial"/>
          <w:color w:val="58595B"/>
          <w:sz w:val="22"/>
          <w:szCs w:val="22"/>
        </w:rPr>
        <w:t xml:space="preserve">also </w:t>
      </w:r>
      <w:r w:rsidRPr="001B0086">
        <w:rPr>
          <w:rFonts w:cs="Arial"/>
          <w:color w:val="58595B"/>
          <w:sz w:val="22"/>
          <w:szCs w:val="22"/>
        </w:rPr>
        <w:t xml:space="preserve">be undertaken </w:t>
      </w:r>
      <w:r w:rsidR="009D48CA" w:rsidRPr="001B0086">
        <w:rPr>
          <w:rFonts w:cs="Arial"/>
          <w:color w:val="58595B"/>
          <w:sz w:val="22"/>
          <w:szCs w:val="22"/>
        </w:rPr>
        <w:t xml:space="preserve">over two nights on </w:t>
      </w:r>
      <w:r w:rsidR="001B0086" w:rsidRPr="001B0086">
        <w:rPr>
          <w:rFonts w:cs="Arial"/>
          <w:b/>
          <w:bCs/>
          <w:color w:val="58595B"/>
          <w:sz w:val="22"/>
          <w:szCs w:val="22"/>
        </w:rPr>
        <w:t>Sunday</w:t>
      </w:r>
      <w:r w:rsidR="009D48CA" w:rsidRPr="001B0086">
        <w:rPr>
          <w:rFonts w:cs="Arial"/>
          <w:b/>
          <w:bCs/>
          <w:color w:val="58595B"/>
          <w:sz w:val="22"/>
          <w:szCs w:val="22"/>
        </w:rPr>
        <w:t xml:space="preserve"> 21 and </w:t>
      </w:r>
      <w:r w:rsidR="001B0086" w:rsidRPr="001B0086">
        <w:rPr>
          <w:rFonts w:cs="Arial"/>
          <w:b/>
          <w:bCs/>
          <w:color w:val="58595B"/>
          <w:sz w:val="22"/>
          <w:szCs w:val="22"/>
        </w:rPr>
        <w:t>Mon</w:t>
      </w:r>
      <w:r w:rsidR="009D48CA" w:rsidRPr="001B0086">
        <w:rPr>
          <w:rFonts w:cs="Arial"/>
          <w:b/>
          <w:bCs/>
          <w:color w:val="58595B"/>
          <w:sz w:val="22"/>
          <w:szCs w:val="22"/>
        </w:rPr>
        <w:t>day 22 February 2021</w:t>
      </w:r>
      <w:r w:rsidR="009D48CA" w:rsidRPr="001B0086">
        <w:rPr>
          <w:rFonts w:cs="Arial"/>
          <w:color w:val="58595B"/>
          <w:sz w:val="22"/>
          <w:szCs w:val="22"/>
        </w:rPr>
        <w:t>.</w:t>
      </w:r>
    </w:p>
    <w:p w14:paraId="631D110D" w14:textId="77777777" w:rsidR="009D48CA" w:rsidRDefault="00E92899" w:rsidP="009D48CA">
      <w:pPr>
        <w:pStyle w:val="BodyText"/>
        <w:spacing w:after="120"/>
        <w:ind w:left="567" w:right="142"/>
        <w:rPr>
          <w:rFonts w:cs="Arial"/>
          <w:color w:val="58595B"/>
          <w:sz w:val="22"/>
          <w:szCs w:val="22"/>
        </w:rPr>
      </w:pPr>
      <w:r>
        <w:rPr>
          <w:rFonts w:cs="Arial"/>
          <w:color w:val="58595B"/>
          <w:sz w:val="22"/>
          <w:szCs w:val="22"/>
        </w:rPr>
        <w:t xml:space="preserve">Due to the nature and location of these works, activities have been </w:t>
      </w:r>
      <w:r w:rsidR="004F13BE">
        <w:rPr>
          <w:rFonts w:cs="Arial"/>
          <w:color w:val="58595B"/>
          <w:sz w:val="22"/>
          <w:szCs w:val="22"/>
        </w:rPr>
        <w:t xml:space="preserve">scheduled </w:t>
      </w:r>
      <w:r>
        <w:rPr>
          <w:rFonts w:cs="Arial"/>
          <w:color w:val="58595B"/>
          <w:sz w:val="22"/>
          <w:szCs w:val="22"/>
        </w:rPr>
        <w:t>after hours when there is reduced rail traffic on the line</w:t>
      </w:r>
      <w:r w:rsidR="004F13BE">
        <w:rPr>
          <w:rFonts w:cs="Arial"/>
          <w:color w:val="58595B"/>
          <w:sz w:val="22"/>
          <w:szCs w:val="22"/>
        </w:rPr>
        <w:t>.</w:t>
      </w:r>
      <w:r w:rsidR="009D48CA">
        <w:rPr>
          <w:rFonts w:cs="Arial"/>
          <w:color w:val="58595B"/>
          <w:sz w:val="22"/>
          <w:szCs w:val="22"/>
        </w:rPr>
        <w:t xml:space="preserve"> Dates may be subject to change due to weather and other construction conditions.</w:t>
      </w:r>
    </w:p>
    <w:p w14:paraId="0379EB2D" w14:textId="6EE92368" w:rsidR="00814491" w:rsidRDefault="00945524" w:rsidP="00814491">
      <w:pPr>
        <w:pStyle w:val="BodyText"/>
        <w:spacing w:after="120"/>
        <w:ind w:left="567"/>
        <w:rPr>
          <w:rFonts w:cs="Arial"/>
          <w:color w:val="58595B"/>
          <w:sz w:val="22"/>
          <w:szCs w:val="22"/>
        </w:rPr>
      </w:pPr>
      <w:r>
        <w:rPr>
          <w:rFonts w:cs="Arial"/>
          <w:color w:val="58595B"/>
          <w:sz w:val="22"/>
          <w:szCs w:val="22"/>
        </w:rPr>
        <w:t xml:space="preserve">Every effort will be made </w:t>
      </w:r>
      <w:r w:rsidR="00397946" w:rsidRPr="00397946">
        <w:rPr>
          <w:rFonts w:cs="Arial"/>
          <w:color w:val="58595B"/>
          <w:sz w:val="22"/>
          <w:szCs w:val="22"/>
        </w:rPr>
        <w:t xml:space="preserve">to </w:t>
      </w:r>
      <w:r w:rsidR="004F13BE">
        <w:rPr>
          <w:rFonts w:cs="Arial"/>
          <w:color w:val="58595B"/>
          <w:sz w:val="22"/>
          <w:szCs w:val="22"/>
        </w:rPr>
        <w:t>minimise disturbance</w:t>
      </w:r>
      <w:r w:rsidR="00F73A12">
        <w:rPr>
          <w:rFonts w:cs="Arial"/>
          <w:color w:val="58595B"/>
          <w:sz w:val="22"/>
          <w:szCs w:val="22"/>
        </w:rPr>
        <w:t xml:space="preserve"> wherever possible</w:t>
      </w:r>
      <w:r w:rsidR="00397946" w:rsidRPr="00397946">
        <w:rPr>
          <w:rFonts w:cs="Arial"/>
          <w:color w:val="58595B"/>
          <w:sz w:val="22"/>
          <w:szCs w:val="22"/>
        </w:rPr>
        <w:t xml:space="preserve">. We </w:t>
      </w:r>
      <w:r w:rsidR="00814491" w:rsidRPr="00397946">
        <w:rPr>
          <w:rFonts w:cs="Arial"/>
          <w:color w:val="58595B"/>
          <w:sz w:val="22"/>
          <w:szCs w:val="22"/>
        </w:rPr>
        <w:t xml:space="preserve">apologise for any inconvenience </w:t>
      </w:r>
      <w:r w:rsidR="004F13BE">
        <w:rPr>
          <w:rFonts w:cs="Arial"/>
          <w:color w:val="58595B"/>
          <w:sz w:val="22"/>
          <w:szCs w:val="22"/>
        </w:rPr>
        <w:t xml:space="preserve">and appreciate your patience </w:t>
      </w:r>
      <w:r w:rsidR="00814491" w:rsidRPr="00397946">
        <w:rPr>
          <w:rFonts w:cs="Arial"/>
          <w:color w:val="58595B"/>
          <w:sz w:val="22"/>
          <w:szCs w:val="22"/>
        </w:rPr>
        <w:t xml:space="preserve">as we undertake </w:t>
      </w:r>
      <w:r w:rsidR="00397946" w:rsidRPr="00397946">
        <w:rPr>
          <w:rFonts w:cs="Arial"/>
          <w:color w:val="58595B"/>
          <w:sz w:val="22"/>
          <w:szCs w:val="22"/>
        </w:rPr>
        <w:t>th</w:t>
      </w:r>
      <w:r w:rsidR="004F13BE">
        <w:rPr>
          <w:rFonts w:cs="Arial"/>
          <w:color w:val="58595B"/>
          <w:sz w:val="22"/>
          <w:szCs w:val="22"/>
        </w:rPr>
        <w:t>ese important wo</w:t>
      </w:r>
      <w:r w:rsidR="00E92899">
        <w:rPr>
          <w:rFonts w:cs="Arial"/>
          <w:color w:val="58595B"/>
          <w:sz w:val="22"/>
          <w:szCs w:val="22"/>
        </w:rPr>
        <w:t>r</w:t>
      </w:r>
      <w:r w:rsidR="004F13BE">
        <w:rPr>
          <w:rFonts w:cs="Arial"/>
          <w:color w:val="58595B"/>
          <w:sz w:val="22"/>
          <w:szCs w:val="22"/>
        </w:rPr>
        <w:t>ks</w:t>
      </w:r>
      <w:r w:rsidR="00814491" w:rsidRPr="00397946">
        <w:rPr>
          <w:rFonts w:cs="Arial"/>
          <w:color w:val="58595B"/>
          <w:sz w:val="22"/>
          <w:szCs w:val="22"/>
        </w:rPr>
        <w:t>.</w:t>
      </w:r>
    </w:p>
    <w:p w14:paraId="4B1729ED" w14:textId="2324CF4F" w:rsidR="00F24D62" w:rsidRPr="00502204" w:rsidRDefault="00C7428C" w:rsidP="00502204">
      <w:pPr>
        <w:pStyle w:val="BodyText"/>
        <w:spacing w:before="240"/>
        <w:ind w:left="567"/>
        <w:rPr>
          <w:rFonts w:cs="Arial"/>
          <w:b/>
          <w:bCs/>
          <w:sz w:val="21"/>
          <w:szCs w:val="21"/>
        </w:rPr>
      </w:pPr>
      <w:r w:rsidRPr="00502204">
        <w:rPr>
          <w:rFonts w:cs="Arial"/>
          <w:b/>
          <w:noProof/>
          <w:sz w:val="21"/>
          <w:szCs w:val="21"/>
          <w:lang w:val="en-AU" w:eastAsia="en-A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2A28287" wp14:editId="012C976C">
                <wp:simplePos x="0" y="0"/>
                <wp:positionH relativeFrom="margin">
                  <wp:posOffset>7200265</wp:posOffset>
                </wp:positionH>
                <wp:positionV relativeFrom="paragraph">
                  <wp:posOffset>1047115</wp:posOffset>
                </wp:positionV>
                <wp:extent cx="152400" cy="1714500"/>
                <wp:effectExtent l="0" t="0" r="0" b="0"/>
                <wp:wrapNone/>
                <wp:docPr id="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23DE1" w14:textId="77777777" w:rsidR="00C7428C" w:rsidRPr="00067C22" w:rsidRDefault="00C7428C" w:rsidP="00C7428C">
                            <w:pPr>
                              <w:spacing w:before="9"/>
                              <w:ind w:left="20"/>
                              <w:rPr>
                                <w:rFonts w:ascii="Arial" w:eastAsia="FS Albert Pro" w:hAnsi="Arial" w:cs="Arial"/>
                                <w:sz w:val="12"/>
                                <w:szCs w:val="12"/>
                              </w:rPr>
                            </w:pP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Queensland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Rail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Limited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ABN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1"/>
                                <w:sz w:val="12"/>
                              </w:rPr>
                              <w:t>71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132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181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090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28287" id="Text Box 66" o:spid="_x0000_s1031" type="#_x0000_t202" style="position:absolute;left:0;text-align:left;margin-left:566.95pt;margin-top:82.45pt;width:12pt;height:13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" filled="f" stroked="f">
                <v:textbox style="layout-flow:vertical;mso-layout-flow-alt:bottom-to-top" inset="0,0,0,0">
                  <w:txbxContent>
                    <w:p w14:paraId="33523DE1" w14:textId="77777777" w:rsidR="00C7428C" w:rsidRPr="00067C22" w:rsidRDefault="00C7428C" w:rsidP="00C7428C">
                      <w:pPr>
                        <w:spacing w:before="9"/>
                        <w:ind w:left="20"/>
                        <w:rPr>
                          <w:rFonts w:ascii="Arial" w:eastAsia="FS Albert Pro" w:hAnsi="Arial" w:cs="Arial"/>
                          <w:sz w:val="12"/>
                          <w:szCs w:val="12"/>
                        </w:rPr>
                      </w:pP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Queensland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Rail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Limited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ABN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1"/>
                          <w:sz w:val="12"/>
                        </w:rPr>
                        <w:t>71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132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181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090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4D62" w:rsidRPr="00502204">
        <w:rPr>
          <w:rFonts w:cs="Arial"/>
          <w:b/>
          <w:color w:val="58595B"/>
          <w:sz w:val="21"/>
          <w:szCs w:val="21"/>
        </w:rPr>
        <w:t>Overview</w:t>
      </w:r>
      <w:r w:rsidR="00F24D62" w:rsidRPr="00502204">
        <w:rPr>
          <w:rFonts w:cs="Arial"/>
          <w:b/>
          <w:color w:val="58595B"/>
          <w:spacing w:val="-5"/>
          <w:sz w:val="21"/>
          <w:szCs w:val="21"/>
        </w:rPr>
        <w:t xml:space="preserve"> </w:t>
      </w:r>
      <w:r w:rsidR="00F24D62" w:rsidRPr="00502204">
        <w:rPr>
          <w:rFonts w:cs="Arial"/>
          <w:b/>
          <w:color w:val="58595B"/>
          <w:sz w:val="21"/>
          <w:szCs w:val="21"/>
        </w:rPr>
        <w:t>of</w:t>
      </w:r>
      <w:r w:rsidR="000A7A7A" w:rsidRPr="00502204">
        <w:rPr>
          <w:rFonts w:cs="Arial"/>
          <w:b/>
          <w:color w:val="58595B"/>
          <w:spacing w:val="-5"/>
          <w:sz w:val="21"/>
          <w:szCs w:val="21"/>
        </w:rPr>
        <w:t xml:space="preserve"> works</w:t>
      </w:r>
    </w:p>
    <w:tbl>
      <w:tblPr>
        <w:tblW w:w="10753" w:type="dxa"/>
        <w:tblInd w:w="5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3"/>
        <w:gridCol w:w="2977"/>
        <w:gridCol w:w="5953"/>
      </w:tblGrid>
      <w:tr w:rsidR="00F24D62" w:rsidRPr="00F92C3B" w14:paraId="6B699497" w14:textId="77777777" w:rsidTr="00945524">
        <w:trPr>
          <w:trHeight w:hRule="exact" w:val="483"/>
        </w:trPr>
        <w:tc>
          <w:tcPr>
            <w:tcW w:w="18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58595B"/>
          </w:tcPr>
          <w:p w14:paraId="52B03D3E" w14:textId="0D33E2FA" w:rsidR="00F24D62" w:rsidRPr="00F92C3B" w:rsidRDefault="00F24D62" w:rsidP="00957FC1">
            <w:pPr>
              <w:pStyle w:val="TableParagraph"/>
              <w:spacing w:before="19"/>
              <w:ind w:left="142"/>
              <w:rPr>
                <w:rFonts w:ascii="Arial" w:eastAsia="Arial" w:hAnsi="Arial" w:cs="Arial"/>
                <w:sz w:val="21"/>
                <w:szCs w:val="21"/>
              </w:rPr>
            </w:pPr>
            <w:r w:rsidRPr="00F92C3B">
              <w:rPr>
                <w:rFonts w:ascii="Arial" w:hAnsi="Arial" w:cs="Arial"/>
                <w:b/>
                <w:color w:val="FFFFFF"/>
                <w:sz w:val="21"/>
                <w:szCs w:val="21"/>
              </w:rPr>
              <w:t>Location</w:t>
            </w:r>
          </w:p>
        </w:tc>
        <w:tc>
          <w:tcPr>
            <w:tcW w:w="29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58595B"/>
          </w:tcPr>
          <w:p w14:paraId="4E2A4CB0" w14:textId="31112923" w:rsidR="00F24D62" w:rsidRPr="00F92C3B" w:rsidRDefault="00F24D62" w:rsidP="00957FC1">
            <w:pPr>
              <w:pStyle w:val="TableParagraph"/>
              <w:spacing w:before="19"/>
              <w:ind w:left="141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F92C3B">
              <w:rPr>
                <w:rFonts w:ascii="Arial" w:hAnsi="Arial" w:cs="Arial"/>
                <w:b/>
                <w:color w:val="FFFFFF"/>
                <w:spacing w:val="-1"/>
                <w:sz w:val="21"/>
                <w:szCs w:val="21"/>
              </w:rPr>
              <w:t>Dates</w:t>
            </w:r>
            <w:r w:rsidRPr="00F92C3B">
              <w:rPr>
                <w:rFonts w:ascii="Arial" w:hAnsi="Arial" w:cs="Arial"/>
                <w:b/>
                <w:color w:val="FFFFFF"/>
                <w:spacing w:val="-5"/>
                <w:sz w:val="21"/>
                <w:szCs w:val="21"/>
              </w:rPr>
              <w:t xml:space="preserve"> </w:t>
            </w:r>
            <w:r w:rsidRPr="00F92C3B">
              <w:rPr>
                <w:rFonts w:ascii="Arial" w:hAnsi="Arial" w:cs="Arial"/>
                <w:b/>
                <w:color w:val="FFFFFF"/>
                <w:spacing w:val="-1"/>
                <w:sz w:val="21"/>
                <w:szCs w:val="21"/>
              </w:rPr>
              <w:t>and</w:t>
            </w:r>
            <w:r w:rsidRPr="00F92C3B">
              <w:rPr>
                <w:rFonts w:ascii="Arial" w:hAnsi="Arial" w:cs="Arial"/>
                <w:b/>
                <w:color w:val="FFFFFF"/>
                <w:spacing w:val="-5"/>
                <w:sz w:val="21"/>
                <w:szCs w:val="21"/>
              </w:rPr>
              <w:t xml:space="preserve"> </w:t>
            </w:r>
            <w:r w:rsidRPr="00F92C3B">
              <w:rPr>
                <w:rFonts w:ascii="Arial" w:hAnsi="Arial" w:cs="Arial"/>
                <w:b/>
                <w:color w:val="FFFFFF"/>
                <w:sz w:val="21"/>
                <w:szCs w:val="21"/>
              </w:rPr>
              <w:t>hours</w:t>
            </w:r>
            <w:r w:rsidRPr="00F92C3B">
              <w:rPr>
                <w:rFonts w:ascii="Arial" w:hAnsi="Arial" w:cs="Arial"/>
                <w:b/>
                <w:color w:val="FFFFFF"/>
                <w:spacing w:val="-6"/>
                <w:sz w:val="21"/>
                <w:szCs w:val="21"/>
              </w:rPr>
              <w:t xml:space="preserve"> </w:t>
            </w:r>
            <w:r w:rsidRPr="00F92C3B">
              <w:rPr>
                <w:rFonts w:ascii="Arial" w:hAnsi="Arial" w:cs="Arial"/>
                <w:b/>
                <w:color w:val="FFFFFF"/>
                <w:sz w:val="21"/>
                <w:szCs w:val="21"/>
              </w:rPr>
              <w:t>of</w:t>
            </w:r>
            <w:r w:rsidRPr="00F92C3B">
              <w:rPr>
                <w:rFonts w:ascii="Arial" w:hAnsi="Arial" w:cs="Arial"/>
                <w:b/>
                <w:color w:val="FFFFFF"/>
                <w:spacing w:val="-5"/>
                <w:sz w:val="21"/>
                <w:szCs w:val="21"/>
              </w:rPr>
              <w:t xml:space="preserve"> </w:t>
            </w:r>
            <w:r w:rsidRPr="00F92C3B">
              <w:rPr>
                <w:rFonts w:ascii="Arial" w:hAnsi="Arial" w:cs="Arial"/>
                <w:b/>
                <w:color w:val="FFFFFF"/>
                <w:sz w:val="21"/>
                <w:szCs w:val="21"/>
              </w:rPr>
              <w:t>work</w:t>
            </w:r>
          </w:p>
          <w:p w14:paraId="47CCDB9F" w14:textId="77777777" w:rsidR="00F24D62" w:rsidRPr="00F92C3B" w:rsidRDefault="00F24D62" w:rsidP="00957FC1">
            <w:pPr>
              <w:pStyle w:val="TableParagraph"/>
              <w:spacing w:before="19"/>
              <w:ind w:left="141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595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58595B"/>
          </w:tcPr>
          <w:p w14:paraId="19123AE1" w14:textId="65CFB45E" w:rsidR="00F24D62" w:rsidRPr="00F92C3B" w:rsidRDefault="00F24D62" w:rsidP="00957FC1">
            <w:pPr>
              <w:pStyle w:val="TableParagraph"/>
              <w:spacing w:before="19"/>
              <w:ind w:left="142"/>
              <w:rPr>
                <w:rFonts w:ascii="Arial" w:eastAsia="Arial" w:hAnsi="Arial" w:cs="Arial"/>
                <w:sz w:val="21"/>
                <w:szCs w:val="21"/>
              </w:rPr>
            </w:pPr>
            <w:r w:rsidRPr="00F92C3B">
              <w:rPr>
                <w:rFonts w:ascii="Arial" w:hAnsi="Arial" w:cs="Arial"/>
                <w:b/>
                <w:color w:val="FFFFFF"/>
                <w:spacing w:val="-6"/>
                <w:sz w:val="21"/>
                <w:szCs w:val="21"/>
              </w:rPr>
              <w:t>T</w:t>
            </w:r>
            <w:r w:rsidRPr="00F92C3B">
              <w:rPr>
                <w:rFonts w:ascii="Arial" w:hAnsi="Arial" w:cs="Arial"/>
                <w:b/>
                <w:color w:val="FFFFFF"/>
                <w:spacing w:val="-5"/>
                <w:sz w:val="21"/>
                <w:szCs w:val="21"/>
              </w:rPr>
              <w:t xml:space="preserve">ype </w:t>
            </w:r>
            <w:r w:rsidRPr="00F92C3B">
              <w:rPr>
                <w:rFonts w:ascii="Arial" w:hAnsi="Arial" w:cs="Arial"/>
                <w:b/>
                <w:color w:val="FFFFFF"/>
                <w:sz w:val="21"/>
                <w:szCs w:val="21"/>
              </w:rPr>
              <w:t>of</w:t>
            </w:r>
            <w:r w:rsidRPr="00F92C3B">
              <w:rPr>
                <w:rFonts w:ascii="Arial" w:hAnsi="Arial" w:cs="Arial"/>
                <w:b/>
                <w:color w:val="FFFFFF"/>
                <w:spacing w:val="-5"/>
                <w:sz w:val="21"/>
                <w:szCs w:val="21"/>
              </w:rPr>
              <w:t xml:space="preserve"> </w:t>
            </w:r>
            <w:r w:rsidRPr="00F92C3B">
              <w:rPr>
                <w:rFonts w:ascii="Arial" w:hAnsi="Arial" w:cs="Arial"/>
                <w:b/>
                <w:color w:val="FFFFFF"/>
                <w:sz w:val="21"/>
                <w:szCs w:val="21"/>
              </w:rPr>
              <w:t>work</w:t>
            </w:r>
          </w:p>
        </w:tc>
      </w:tr>
      <w:tr w:rsidR="00F24D62" w:rsidRPr="00F92C3B" w14:paraId="483F651D" w14:textId="77777777" w:rsidTr="009D48CA">
        <w:trPr>
          <w:trHeight w:val="3671"/>
        </w:trPr>
        <w:tc>
          <w:tcPr>
            <w:tcW w:w="18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F523566" w14:textId="5B3AB14D" w:rsidR="00B455FE" w:rsidRPr="00F74B75" w:rsidRDefault="00855C2A" w:rsidP="00855C2A">
            <w:pPr>
              <w:pStyle w:val="TableParagraph"/>
              <w:spacing w:before="19"/>
              <w:ind w:left="142"/>
              <w:rPr>
                <w:rFonts w:ascii="Arial" w:hAnsi="Arial" w:cs="Arial"/>
                <w:color w:val="58595B"/>
                <w:sz w:val="20"/>
                <w:szCs w:val="20"/>
              </w:rPr>
            </w:pPr>
            <w:r w:rsidRPr="00F74B75">
              <w:rPr>
                <w:rFonts w:ascii="Arial" w:hAnsi="Arial" w:cs="Arial"/>
                <w:color w:val="58595B"/>
                <w:sz w:val="20"/>
                <w:szCs w:val="20"/>
              </w:rPr>
              <w:t>East Ipswich</w:t>
            </w:r>
            <w:r w:rsidR="00B455FE" w:rsidRPr="00F74B75">
              <w:rPr>
                <w:rFonts w:ascii="Arial" w:hAnsi="Arial" w:cs="Arial"/>
                <w:color w:val="58595B"/>
                <w:sz w:val="20"/>
                <w:szCs w:val="20"/>
              </w:rPr>
              <w:t xml:space="preserve"> station</w:t>
            </w:r>
            <w:r w:rsidR="00695CA7" w:rsidRPr="00F74B75">
              <w:rPr>
                <w:rFonts w:ascii="Arial" w:hAnsi="Arial" w:cs="Arial"/>
                <w:color w:val="58595B"/>
                <w:sz w:val="20"/>
                <w:szCs w:val="20"/>
              </w:rPr>
              <w:t xml:space="preserve"> precinct and r</w:t>
            </w:r>
            <w:r w:rsidR="00B455FE" w:rsidRPr="00F74B75">
              <w:rPr>
                <w:rFonts w:ascii="Arial" w:hAnsi="Arial" w:cs="Arial"/>
                <w:color w:val="58595B"/>
                <w:sz w:val="20"/>
                <w:szCs w:val="20"/>
              </w:rPr>
              <w:t>ail corridor</w:t>
            </w:r>
          </w:p>
          <w:p w14:paraId="30B25C1D" w14:textId="77777777" w:rsidR="00FF0072" w:rsidRDefault="00FF0072" w:rsidP="00E83776">
            <w:pPr>
              <w:pStyle w:val="TableParagraph"/>
              <w:spacing w:before="19"/>
              <w:ind w:left="142"/>
              <w:rPr>
                <w:rFonts w:ascii="Arial" w:hAnsi="Arial" w:cs="Arial"/>
                <w:color w:val="58595B"/>
                <w:sz w:val="20"/>
                <w:szCs w:val="20"/>
              </w:rPr>
            </w:pPr>
          </w:p>
          <w:p w14:paraId="11023E2D" w14:textId="2A1CDF61" w:rsidR="00855C2A" w:rsidRPr="00F74B75" w:rsidRDefault="00F24D62" w:rsidP="00E83776">
            <w:pPr>
              <w:pStyle w:val="TableParagraph"/>
              <w:spacing w:before="19"/>
              <w:ind w:left="142"/>
              <w:rPr>
                <w:rFonts w:ascii="Arial" w:hAnsi="Arial" w:cs="Arial"/>
                <w:color w:val="58595B"/>
                <w:sz w:val="20"/>
                <w:szCs w:val="20"/>
              </w:rPr>
            </w:pPr>
            <w:r w:rsidRPr="00F74B75">
              <w:rPr>
                <w:rFonts w:ascii="Arial" w:hAnsi="Arial" w:cs="Arial"/>
                <w:color w:val="58595B"/>
                <w:sz w:val="20"/>
                <w:szCs w:val="20"/>
              </w:rPr>
              <w:t>Rail corridor</w:t>
            </w:r>
            <w:r w:rsidR="00C047F1" w:rsidRPr="00F74B75">
              <w:rPr>
                <w:rFonts w:ascii="Arial" w:hAnsi="Arial" w:cs="Arial"/>
                <w:color w:val="58595B"/>
                <w:sz w:val="20"/>
                <w:szCs w:val="20"/>
              </w:rPr>
              <w:t xml:space="preserve"> </w:t>
            </w:r>
            <w:r w:rsidR="00E83776" w:rsidRPr="00F74B75">
              <w:rPr>
                <w:rFonts w:ascii="Arial" w:hAnsi="Arial" w:cs="Arial"/>
                <w:color w:val="58595B"/>
                <w:sz w:val="20"/>
                <w:szCs w:val="20"/>
              </w:rPr>
              <w:t>acc</w:t>
            </w:r>
            <w:r w:rsidR="00C047F1" w:rsidRPr="00F74B75">
              <w:rPr>
                <w:rFonts w:ascii="Arial" w:hAnsi="Arial" w:cs="Arial"/>
                <w:color w:val="58595B"/>
                <w:sz w:val="20"/>
                <w:szCs w:val="20"/>
              </w:rPr>
              <w:t>ess</w:t>
            </w:r>
            <w:r w:rsidR="00855C2A" w:rsidRPr="00F74B75">
              <w:rPr>
                <w:rFonts w:ascii="Arial" w:hAnsi="Arial" w:cs="Arial"/>
                <w:color w:val="58595B"/>
                <w:sz w:val="20"/>
                <w:szCs w:val="20"/>
              </w:rPr>
              <w:t xml:space="preserve"> gate</w:t>
            </w:r>
            <w:r w:rsidR="00DC2994" w:rsidRPr="00F74B75">
              <w:rPr>
                <w:rFonts w:ascii="Arial" w:hAnsi="Arial" w:cs="Arial"/>
                <w:color w:val="58595B"/>
                <w:sz w:val="20"/>
                <w:szCs w:val="20"/>
              </w:rPr>
              <w:t>s</w:t>
            </w:r>
            <w:r w:rsidR="00E66BAC" w:rsidRPr="00F74B75">
              <w:rPr>
                <w:rFonts w:ascii="Arial" w:hAnsi="Arial" w:cs="Arial"/>
                <w:color w:val="58595B"/>
                <w:sz w:val="20"/>
                <w:szCs w:val="20"/>
              </w:rPr>
              <w:t xml:space="preserve">: </w:t>
            </w:r>
          </w:p>
          <w:p w14:paraId="2A2AAC86" w14:textId="77777777" w:rsidR="00F74B75" w:rsidRPr="00F74B75" w:rsidRDefault="002748ED" w:rsidP="00F74B75">
            <w:pPr>
              <w:pStyle w:val="TableParagraph"/>
              <w:numPr>
                <w:ilvl w:val="0"/>
                <w:numId w:val="11"/>
              </w:numPr>
              <w:spacing w:before="19"/>
              <w:rPr>
                <w:rFonts w:ascii="Arial" w:hAnsi="Arial" w:cs="Arial"/>
                <w:color w:val="58595B"/>
                <w:sz w:val="20"/>
                <w:szCs w:val="20"/>
              </w:rPr>
            </w:pPr>
            <w:r w:rsidRPr="00F74B75">
              <w:rPr>
                <w:rFonts w:ascii="Arial" w:hAnsi="Arial" w:cs="Arial"/>
                <w:color w:val="58595B"/>
                <w:sz w:val="20"/>
                <w:szCs w:val="20"/>
              </w:rPr>
              <w:t>Merton Street</w:t>
            </w:r>
          </w:p>
          <w:p w14:paraId="5C53689F" w14:textId="5CE0D186" w:rsidR="009B7FF5" w:rsidRPr="00113D31" w:rsidRDefault="00DC2994" w:rsidP="005D3E53">
            <w:pPr>
              <w:pStyle w:val="TableParagraph"/>
              <w:numPr>
                <w:ilvl w:val="0"/>
                <w:numId w:val="11"/>
              </w:numPr>
              <w:spacing w:before="19"/>
              <w:rPr>
                <w:rFonts w:ascii="Arial" w:hAnsi="Arial" w:cs="Arial"/>
                <w:color w:val="58595B"/>
                <w:sz w:val="20"/>
                <w:szCs w:val="20"/>
              </w:rPr>
            </w:pPr>
            <w:r w:rsidRPr="00113D31">
              <w:rPr>
                <w:rFonts w:ascii="Arial" w:hAnsi="Arial" w:cs="Arial"/>
                <w:color w:val="58595B"/>
                <w:sz w:val="20"/>
                <w:szCs w:val="20"/>
              </w:rPr>
              <w:t>Coronation Street</w:t>
            </w:r>
          </w:p>
          <w:p w14:paraId="2E43D083" w14:textId="77777777" w:rsidR="009B7FF5" w:rsidRPr="00F74B75" w:rsidRDefault="009B7FF5" w:rsidP="009B7FF5">
            <w:pPr>
              <w:pStyle w:val="TableParagraph"/>
              <w:spacing w:before="19"/>
              <w:rPr>
                <w:rFonts w:ascii="Arial" w:hAnsi="Arial" w:cs="Arial"/>
                <w:color w:val="58595B"/>
                <w:sz w:val="20"/>
                <w:szCs w:val="20"/>
              </w:rPr>
            </w:pPr>
          </w:p>
          <w:p w14:paraId="2B88A554" w14:textId="42295EAE" w:rsidR="00F74B75" w:rsidRPr="00571FE1" w:rsidRDefault="00F74B75" w:rsidP="00F74B75">
            <w:pPr>
              <w:pStyle w:val="TableParagraph"/>
              <w:spacing w:before="19"/>
              <w:ind w:left="502"/>
              <w:rPr>
                <w:rFonts w:ascii="Arial" w:hAnsi="Arial" w:cs="Arial"/>
                <w:color w:val="58595B"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9052746" w14:textId="638C7896" w:rsidR="009D48CA" w:rsidRPr="009D48CA" w:rsidRDefault="009D48CA" w:rsidP="00F74B75">
            <w:pPr>
              <w:tabs>
                <w:tab w:val="left" w:pos="430"/>
              </w:tabs>
              <w:ind w:left="141"/>
              <w:rPr>
                <w:rFonts w:ascii="Arial" w:hAnsi="Arial" w:cs="Arial"/>
                <w:i/>
                <w:iCs/>
                <w:color w:val="58595B"/>
                <w:sz w:val="20"/>
                <w:szCs w:val="20"/>
                <w:u w:val="single"/>
              </w:rPr>
            </w:pPr>
            <w:r w:rsidRPr="009D48CA">
              <w:rPr>
                <w:rFonts w:ascii="Arial" w:hAnsi="Arial" w:cs="Arial"/>
                <w:i/>
                <w:iCs/>
                <w:color w:val="58595B"/>
                <w:sz w:val="20"/>
                <w:szCs w:val="20"/>
                <w:u w:val="single"/>
              </w:rPr>
              <w:t>Concrete pour:</w:t>
            </w:r>
          </w:p>
          <w:p w14:paraId="734570E2" w14:textId="01C7A856" w:rsidR="00FF0072" w:rsidRPr="00FF0072" w:rsidRDefault="00113D31" w:rsidP="00F74B75">
            <w:pPr>
              <w:tabs>
                <w:tab w:val="left" w:pos="430"/>
              </w:tabs>
              <w:ind w:left="141"/>
              <w:rPr>
                <w:rFonts w:ascii="Arial" w:hAnsi="Arial" w:cs="Arial"/>
                <w:b/>
                <w:bCs/>
                <w:color w:val="58595B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8595B"/>
                <w:sz w:val="20"/>
                <w:szCs w:val="20"/>
              </w:rPr>
              <w:t>7</w:t>
            </w:r>
            <w:r w:rsidR="00FF0072" w:rsidRPr="001B0086">
              <w:rPr>
                <w:rFonts w:ascii="Arial" w:hAnsi="Arial" w:cs="Arial"/>
                <w:b/>
                <w:bCs/>
                <w:color w:val="58595B"/>
                <w:sz w:val="20"/>
                <w:szCs w:val="20"/>
              </w:rPr>
              <w:t>pm to 5am</w:t>
            </w:r>
            <w:r w:rsidR="00FF0072" w:rsidRPr="00FF0072">
              <w:rPr>
                <w:rFonts w:ascii="Arial" w:hAnsi="Arial" w:cs="Arial"/>
                <w:b/>
                <w:bCs/>
                <w:color w:val="58595B"/>
                <w:sz w:val="20"/>
                <w:szCs w:val="20"/>
              </w:rPr>
              <w:t xml:space="preserve"> </w:t>
            </w:r>
            <w:r w:rsidR="00FF0072" w:rsidRPr="00FF0072">
              <w:rPr>
                <w:rFonts w:ascii="Arial" w:hAnsi="Arial" w:cs="Arial"/>
                <w:color w:val="58595B"/>
                <w:sz w:val="20"/>
                <w:szCs w:val="20"/>
              </w:rPr>
              <w:t>the next day on:</w:t>
            </w:r>
          </w:p>
          <w:p w14:paraId="11B958CF" w14:textId="77777777" w:rsidR="00FF0072" w:rsidRPr="00FF0072" w:rsidRDefault="00FF0072" w:rsidP="00FF0072">
            <w:pPr>
              <w:pStyle w:val="ListParagraph"/>
              <w:numPr>
                <w:ilvl w:val="0"/>
                <w:numId w:val="15"/>
              </w:numPr>
              <w:tabs>
                <w:tab w:val="left" w:pos="430"/>
              </w:tabs>
              <w:rPr>
                <w:rFonts w:ascii="Arial" w:hAnsi="Arial" w:cs="Arial"/>
                <w:color w:val="58595B"/>
                <w:sz w:val="20"/>
                <w:szCs w:val="20"/>
              </w:rPr>
            </w:pPr>
            <w:r w:rsidRPr="00FF0072">
              <w:rPr>
                <w:rFonts w:ascii="Arial" w:hAnsi="Arial" w:cs="Arial"/>
                <w:b/>
                <w:bCs/>
                <w:color w:val="58595B"/>
                <w:sz w:val="20"/>
                <w:szCs w:val="20"/>
              </w:rPr>
              <w:t>Monday 8 February</w:t>
            </w:r>
          </w:p>
          <w:p w14:paraId="06296761" w14:textId="17F943B5" w:rsidR="00FF0072" w:rsidRPr="00FF0072" w:rsidRDefault="00FF0072" w:rsidP="00FF0072">
            <w:pPr>
              <w:pStyle w:val="ListParagraph"/>
              <w:numPr>
                <w:ilvl w:val="0"/>
                <w:numId w:val="15"/>
              </w:numPr>
              <w:tabs>
                <w:tab w:val="left" w:pos="430"/>
              </w:tabs>
              <w:rPr>
                <w:rFonts w:ascii="Arial" w:hAnsi="Arial" w:cs="Arial"/>
                <w:color w:val="58595B"/>
                <w:sz w:val="20"/>
                <w:szCs w:val="20"/>
              </w:rPr>
            </w:pPr>
            <w:r w:rsidRPr="00FF0072">
              <w:rPr>
                <w:rFonts w:ascii="Arial" w:hAnsi="Arial" w:cs="Arial"/>
                <w:b/>
                <w:bCs/>
                <w:color w:val="58595B"/>
                <w:sz w:val="20"/>
                <w:szCs w:val="20"/>
              </w:rPr>
              <w:t>Tuesday 9 February</w:t>
            </w:r>
          </w:p>
          <w:p w14:paraId="753F0DD5" w14:textId="1A177796" w:rsidR="00FF0072" w:rsidRPr="00FF0072" w:rsidRDefault="00FF0072" w:rsidP="00FF0072">
            <w:pPr>
              <w:pStyle w:val="ListParagraph"/>
              <w:numPr>
                <w:ilvl w:val="0"/>
                <w:numId w:val="15"/>
              </w:numPr>
              <w:tabs>
                <w:tab w:val="left" w:pos="430"/>
              </w:tabs>
              <w:rPr>
                <w:rFonts w:ascii="Arial" w:hAnsi="Arial" w:cs="Arial"/>
                <w:color w:val="58595B"/>
                <w:sz w:val="20"/>
                <w:szCs w:val="20"/>
              </w:rPr>
            </w:pPr>
            <w:r w:rsidRPr="00FF0072">
              <w:rPr>
                <w:rFonts w:ascii="Arial" w:hAnsi="Arial" w:cs="Arial"/>
                <w:b/>
                <w:bCs/>
                <w:color w:val="58595B"/>
                <w:sz w:val="20"/>
                <w:szCs w:val="20"/>
              </w:rPr>
              <w:t>Wednesday 10 February</w:t>
            </w:r>
          </w:p>
          <w:p w14:paraId="25561FB4" w14:textId="661A5280" w:rsidR="00FF0072" w:rsidRPr="00FF0072" w:rsidRDefault="00FF0072" w:rsidP="00FF0072">
            <w:pPr>
              <w:pStyle w:val="ListParagraph"/>
              <w:numPr>
                <w:ilvl w:val="0"/>
                <w:numId w:val="15"/>
              </w:numPr>
              <w:tabs>
                <w:tab w:val="left" w:pos="430"/>
              </w:tabs>
              <w:rPr>
                <w:rFonts w:ascii="Arial" w:hAnsi="Arial" w:cs="Arial"/>
                <w:color w:val="58595B"/>
                <w:sz w:val="20"/>
                <w:szCs w:val="20"/>
              </w:rPr>
            </w:pPr>
            <w:r w:rsidRPr="00FF0072">
              <w:rPr>
                <w:rFonts w:ascii="Arial" w:hAnsi="Arial" w:cs="Arial"/>
                <w:b/>
                <w:bCs/>
                <w:color w:val="58595B"/>
                <w:sz w:val="20"/>
                <w:szCs w:val="20"/>
              </w:rPr>
              <w:t>Thursday 11 February</w:t>
            </w:r>
          </w:p>
          <w:p w14:paraId="7F70405A" w14:textId="67D6DA6D" w:rsidR="00FF0072" w:rsidRPr="00FF0072" w:rsidRDefault="00FF0072" w:rsidP="00FF0072">
            <w:pPr>
              <w:pStyle w:val="ListParagraph"/>
              <w:numPr>
                <w:ilvl w:val="0"/>
                <w:numId w:val="15"/>
              </w:numPr>
              <w:tabs>
                <w:tab w:val="left" w:pos="430"/>
              </w:tabs>
              <w:rPr>
                <w:rFonts w:ascii="Arial" w:hAnsi="Arial" w:cs="Arial"/>
                <w:color w:val="58595B"/>
                <w:sz w:val="20"/>
                <w:szCs w:val="20"/>
              </w:rPr>
            </w:pPr>
            <w:r w:rsidRPr="00FF0072">
              <w:rPr>
                <w:rFonts w:ascii="Arial" w:hAnsi="Arial" w:cs="Arial"/>
                <w:b/>
                <w:bCs/>
                <w:color w:val="58595B"/>
                <w:sz w:val="20"/>
                <w:szCs w:val="20"/>
              </w:rPr>
              <w:t>Friday 12 February</w:t>
            </w:r>
          </w:p>
          <w:p w14:paraId="2C8DBB04" w14:textId="6D1737FB" w:rsidR="00436CA3" w:rsidRPr="00FF0072" w:rsidRDefault="00FF0072" w:rsidP="00FF0072">
            <w:pPr>
              <w:pStyle w:val="ListParagraph"/>
              <w:numPr>
                <w:ilvl w:val="0"/>
                <w:numId w:val="15"/>
              </w:numPr>
              <w:tabs>
                <w:tab w:val="left" w:pos="430"/>
              </w:tabs>
              <w:rPr>
                <w:rFonts w:ascii="Arial" w:hAnsi="Arial" w:cs="Arial"/>
                <w:color w:val="58595B"/>
                <w:sz w:val="20"/>
                <w:szCs w:val="20"/>
              </w:rPr>
            </w:pPr>
            <w:r w:rsidRPr="00FF0072">
              <w:rPr>
                <w:rFonts w:ascii="Arial" w:hAnsi="Arial" w:cs="Arial"/>
                <w:b/>
                <w:bCs/>
                <w:color w:val="58595B"/>
                <w:sz w:val="20"/>
                <w:szCs w:val="20"/>
              </w:rPr>
              <w:t>Saturday 13 February</w:t>
            </w:r>
          </w:p>
          <w:p w14:paraId="1B380B54" w14:textId="77777777" w:rsidR="00436CA3" w:rsidRDefault="00436CA3" w:rsidP="005B7EB0">
            <w:pPr>
              <w:pStyle w:val="ListParagraph"/>
              <w:tabs>
                <w:tab w:val="left" w:pos="571"/>
              </w:tabs>
              <w:ind w:left="141"/>
              <w:rPr>
                <w:rFonts w:ascii="Arial" w:hAnsi="Arial" w:cs="Arial"/>
                <w:color w:val="58595B"/>
                <w:sz w:val="20"/>
                <w:szCs w:val="20"/>
              </w:rPr>
            </w:pPr>
            <w:r w:rsidRPr="00F74B75">
              <w:rPr>
                <w:rFonts w:ascii="Arial" w:hAnsi="Arial" w:cs="Arial"/>
                <w:color w:val="58595B"/>
                <w:sz w:val="20"/>
                <w:szCs w:val="20"/>
              </w:rPr>
              <w:t>(</w:t>
            </w:r>
            <w:r w:rsidR="00FF0072">
              <w:rPr>
                <w:rFonts w:ascii="Arial" w:hAnsi="Arial" w:cs="Arial"/>
                <w:color w:val="58595B"/>
                <w:sz w:val="20"/>
                <w:szCs w:val="20"/>
              </w:rPr>
              <w:t>over 6 nights</w:t>
            </w:r>
            <w:r w:rsidRPr="00F74B75">
              <w:rPr>
                <w:rFonts w:ascii="Arial" w:hAnsi="Arial" w:cs="Arial"/>
                <w:color w:val="58595B"/>
                <w:sz w:val="20"/>
                <w:szCs w:val="20"/>
              </w:rPr>
              <w:t>)</w:t>
            </w:r>
          </w:p>
          <w:p w14:paraId="2BFB600C" w14:textId="77777777" w:rsidR="009D48CA" w:rsidRDefault="009D48CA" w:rsidP="005B7EB0">
            <w:pPr>
              <w:pStyle w:val="ListParagraph"/>
              <w:tabs>
                <w:tab w:val="left" w:pos="571"/>
              </w:tabs>
              <w:ind w:left="141"/>
              <w:rPr>
                <w:rFonts w:ascii="Arial" w:hAnsi="Arial" w:cs="Arial"/>
                <w:color w:val="58595B"/>
                <w:sz w:val="20"/>
                <w:szCs w:val="20"/>
              </w:rPr>
            </w:pPr>
          </w:p>
          <w:p w14:paraId="50D7BD4F" w14:textId="77777777" w:rsidR="009D48CA" w:rsidRPr="009D48CA" w:rsidRDefault="009D48CA" w:rsidP="005B7EB0">
            <w:pPr>
              <w:pStyle w:val="ListParagraph"/>
              <w:tabs>
                <w:tab w:val="left" w:pos="571"/>
              </w:tabs>
              <w:ind w:left="141"/>
              <w:rPr>
                <w:rFonts w:ascii="Arial" w:hAnsi="Arial" w:cs="Arial"/>
                <w:i/>
                <w:iCs/>
                <w:color w:val="58595B"/>
                <w:sz w:val="20"/>
                <w:szCs w:val="20"/>
                <w:u w:val="single"/>
              </w:rPr>
            </w:pPr>
            <w:r w:rsidRPr="009D48CA">
              <w:rPr>
                <w:rFonts w:ascii="Arial" w:hAnsi="Arial" w:cs="Arial"/>
                <w:i/>
                <w:iCs/>
                <w:color w:val="58595B"/>
                <w:sz w:val="20"/>
                <w:szCs w:val="20"/>
                <w:u w:val="single"/>
              </w:rPr>
              <w:t>Track works:</w:t>
            </w:r>
          </w:p>
          <w:p w14:paraId="6D950FDD" w14:textId="0329A85F" w:rsidR="009D48CA" w:rsidRDefault="00113D31" w:rsidP="005B7EB0">
            <w:pPr>
              <w:pStyle w:val="ListParagraph"/>
              <w:tabs>
                <w:tab w:val="left" w:pos="571"/>
              </w:tabs>
              <w:ind w:left="141"/>
              <w:rPr>
                <w:rFonts w:ascii="Arial" w:hAnsi="Arial" w:cs="Arial"/>
                <w:color w:val="58595B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8595B"/>
                <w:sz w:val="20"/>
                <w:szCs w:val="20"/>
              </w:rPr>
              <w:t>7</w:t>
            </w:r>
            <w:r w:rsidR="009D48CA" w:rsidRPr="001B0086">
              <w:rPr>
                <w:rFonts w:ascii="Arial" w:hAnsi="Arial" w:cs="Arial"/>
                <w:b/>
                <w:bCs/>
                <w:color w:val="58595B"/>
                <w:sz w:val="20"/>
                <w:szCs w:val="20"/>
              </w:rPr>
              <w:t>pm to 5am</w:t>
            </w:r>
            <w:r w:rsidR="009D48CA">
              <w:rPr>
                <w:rFonts w:ascii="Arial" w:hAnsi="Arial" w:cs="Arial"/>
                <w:color w:val="58595B"/>
                <w:sz w:val="20"/>
                <w:szCs w:val="20"/>
              </w:rPr>
              <w:t xml:space="preserve"> the next day on:</w:t>
            </w:r>
          </w:p>
          <w:p w14:paraId="72BB6616" w14:textId="5373F1C4" w:rsidR="009D48CA" w:rsidRPr="009D48CA" w:rsidRDefault="001B0086" w:rsidP="009D48CA">
            <w:pPr>
              <w:pStyle w:val="ListParagraph"/>
              <w:numPr>
                <w:ilvl w:val="0"/>
                <w:numId w:val="16"/>
              </w:numPr>
              <w:tabs>
                <w:tab w:val="left" w:pos="571"/>
              </w:tabs>
              <w:rPr>
                <w:rFonts w:ascii="Arial" w:hAnsi="Arial" w:cs="Arial"/>
                <w:b/>
                <w:bCs/>
                <w:color w:val="58595B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8595B"/>
                <w:sz w:val="20"/>
                <w:szCs w:val="20"/>
              </w:rPr>
              <w:t>Sunday</w:t>
            </w:r>
            <w:r w:rsidR="009D48CA" w:rsidRPr="009D48CA">
              <w:rPr>
                <w:rFonts w:ascii="Arial" w:hAnsi="Arial" w:cs="Arial"/>
                <w:b/>
                <w:bCs/>
                <w:color w:val="58595B"/>
                <w:sz w:val="20"/>
                <w:szCs w:val="20"/>
              </w:rPr>
              <w:t xml:space="preserve"> 21 February</w:t>
            </w:r>
          </w:p>
          <w:p w14:paraId="6DDF6EB6" w14:textId="4C7C7B0E" w:rsidR="009D48CA" w:rsidRPr="009D48CA" w:rsidRDefault="001B0086" w:rsidP="009D48CA">
            <w:pPr>
              <w:pStyle w:val="ListParagraph"/>
              <w:numPr>
                <w:ilvl w:val="0"/>
                <w:numId w:val="16"/>
              </w:numPr>
              <w:tabs>
                <w:tab w:val="left" w:pos="571"/>
              </w:tabs>
              <w:rPr>
                <w:rFonts w:ascii="Arial" w:hAnsi="Arial" w:cs="Arial"/>
                <w:b/>
                <w:bCs/>
                <w:color w:val="58595B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8595B"/>
                <w:sz w:val="20"/>
                <w:szCs w:val="20"/>
              </w:rPr>
              <w:t>Mon</w:t>
            </w:r>
            <w:r w:rsidR="009D48CA" w:rsidRPr="009D48CA">
              <w:rPr>
                <w:rFonts w:ascii="Arial" w:hAnsi="Arial" w:cs="Arial"/>
                <w:b/>
                <w:bCs/>
                <w:color w:val="58595B"/>
                <w:sz w:val="20"/>
                <w:szCs w:val="20"/>
              </w:rPr>
              <w:t>day 22 February</w:t>
            </w:r>
          </w:p>
          <w:p w14:paraId="30AAD0A2" w14:textId="00D1D8D0" w:rsidR="009D48CA" w:rsidRPr="009D48CA" w:rsidRDefault="009D48CA" w:rsidP="009D48CA">
            <w:pPr>
              <w:tabs>
                <w:tab w:val="left" w:pos="571"/>
              </w:tabs>
              <w:ind w:left="141"/>
              <w:rPr>
                <w:rFonts w:ascii="Arial" w:hAnsi="Arial" w:cs="Arial"/>
                <w:color w:val="58595B"/>
                <w:sz w:val="20"/>
                <w:szCs w:val="20"/>
                <w:highlight w:val="yellow"/>
              </w:rPr>
            </w:pPr>
            <w:r w:rsidRPr="009D48CA">
              <w:rPr>
                <w:rFonts w:ascii="Arial" w:hAnsi="Arial" w:cs="Arial"/>
                <w:color w:val="58595B"/>
                <w:sz w:val="20"/>
                <w:szCs w:val="20"/>
              </w:rPr>
              <w:t>(over 2 nights)</w:t>
            </w:r>
          </w:p>
        </w:tc>
        <w:tc>
          <w:tcPr>
            <w:tcW w:w="595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D4B888A" w14:textId="6F6822AF" w:rsidR="009230C9" w:rsidRPr="00FF0072" w:rsidRDefault="009230C9" w:rsidP="009230C9">
            <w:pPr>
              <w:pStyle w:val="TableParagraph"/>
              <w:spacing w:before="19" w:line="250" w:lineRule="auto"/>
              <w:ind w:left="142" w:right="142"/>
              <w:rPr>
                <w:rFonts w:ascii="Arial" w:eastAsia="Arial" w:hAnsi="Arial" w:cs="Arial"/>
                <w:sz w:val="20"/>
                <w:szCs w:val="20"/>
              </w:rPr>
            </w:pPr>
            <w:r w:rsidRPr="00FF0072">
              <w:rPr>
                <w:rFonts w:ascii="Arial" w:hAnsi="Arial" w:cs="Arial"/>
                <w:color w:val="58595B"/>
                <w:sz w:val="20"/>
                <w:szCs w:val="20"/>
              </w:rPr>
              <w:t xml:space="preserve">Station upgrade </w:t>
            </w:r>
            <w:r w:rsidR="009D48CA">
              <w:rPr>
                <w:rFonts w:ascii="Arial" w:hAnsi="Arial" w:cs="Arial"/>
                <w:color w:val="58595B"/>
                <w:sz w:val="20"/>
                <w:szCs w:val="20"/>
              </w:rPr>
              <w:t xml:space="preserve">and associated </w:t>
            </w:r>
            <w:r w:rsidRPr="00FF0072">
              <w:rPr>
                <w:rFonts w:ascii="Arial" w:hAnsi="Arial" w:cs="Arial"/>
                <w:color w:val="58595B"/>
                <w:sz w:val="20"/>
                <w:szCs w:val="20"/>
              </w:rPr>
              <w:t>works involving:</w:t>
            </w:r>
          </w:p>
          <w:p w14:paraId="1AF0647C" w14:textId="488AB006" w:rsidR="005B7EB0" w:rsidRPr="00FF0072" w:rsidRDefault="00E92899" w:rsidP="009230C9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42"/>
              <w:rPr>
                <w:rFonts w:ascii="Arial" w:hAnsi="Arial" w:cs="Arial"/>
                <w:color w:val="58595B"/>
                <w:sz w:val="20"/>
                <w:szCs w:val="20"/>
              </w:rPr>
            </w:pPr>
            <w:r w:rsidRPr="00FF0072">
              <w:rPr>
                <w:rFonts w:ascii="Arial" w:hAnsi="Arial" w:cs="Arial"/>
                <w:color w:val="58595B"/>
                <w:sz w:val="20"/>
                <w:szCs w:val="20"/>
              </w:rPr>
              <w:t>pour</w:t>
            </w:r>
            <w:r w:rsidR="005B7EB0" w:rsidRPr="00FF0072">
              <w:rPr>
                <w:rFonts w:ascii="Arial" w:hAnsi="Arial" w:cs="Arial"/>
                <w:color w:val="58595B"/>
                <w:sz w:val="20"/>
                <w:szCs w:val="20"/>
              </w:rPr>
              <w:t>ing</w:t>
            </w:r>
            <w:r w:rsidRPr="00FF0072">
              <w:rPr>
                <w:rFonts w:ascii="Arial" w:hAnsi="Arial" w:cs="Arial"/>
                <w:color w:val="58595B"/>
                <w:sz w:val="20"/>
                <w:szCs w:val="20"/>
              </w:rPr>
              <w:t xml:space="preserve"> concrete slabs</w:t>
            </w:r>
            <w:r w:rsidR="009D48CA">
              <w:rPr>
                <w:rFonts w:ascii="Arial" w:hAnsi="Arial" w:cs="Arial"/>
                <w:color w:val="58595B"/>
                <w:sz w:val="20"/>
                <w:szCs w:val="20"/>
              </w:rPr>
              <w:t xml:space="preserve"> </w:t>
            </w:r>
            <w:r w:rsidR="001B0086">
              <w:rPr>
                <w:rFonts w:ascii="Arial" w:hAnsi="Arial" w:cs="Arial"/>
                <w:color w:val="58595B"/>
                <w:sz w:val="20"/>
                <w:szCs w:val="20"/>
              </w:rPr>
              <w:t xml:space="preserve">– new platforms </w:t>
            </w:r>
            <w:r w:rsidR="009D48CA">
              <w:rPr>
                <w:rFonts w:ascii="Arial" w:hAnsi="Arial" w:cs="Arial"/>
                <w:color w:val="58595B"/>
                <w:sz w:val="20"/>
                <w:szCs w:val="20"/>
              </w:rPr>
              <w:t>(8-13 February)</w:t>
            </w:r>
          </w:p>
          <w:p w14:paraId="4185D980" w14:textId="6AFDF1D9" w:rsidR="00E92899" w:rsidRDefault="00E92899" w:rsidP="00945524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42"/>
              <w:rPr>
                <w:rFonts w:ascii="Arial" w:hAnsi="Arial" w:cs="Arial"/>
                <w:color w:val="58595B"/>
                <w:sz w:val="20"/>
                <w:szCs w:val="20"/>
              </w:rPr>
            </w:pPr>
            <w:r>
              <w:rPr>
                <w:rFonts w:ascii="Arial" w:hAnsi="Arial" w:cs="Arial"/>
                <w:color w:val="58595B"/>
                <w:sz w:val="20"/>
                <w:szCs w:val="20"/>
              </w:rPr>
              <w:t>operation of concrete trucks, pumps and vibrating equipment</w:t>
            </w:r>
          </w:p>
          <w:p w14:paraId="416048AB" w14:textId="46E0CE67" w:rsidR="009D48CA" w:rsidRPr="001B0086" w:rsidRDefault="009D48CA" w:rsidP="00945524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42"/>
              <w:rPr>
                <w:rFonts w:ascii="Arial" w:hAnsi="Arial" w:cs="Arial"/>
                <w:color w:val="58595B"/>
                <w:sz w:val="20"/>
                <w:szCs w:val="20"/>
              </w:rPr>
            </w:pPr>
            <w:r w:rsidRPr="001B0086">
              <w:rPr>
                <w:rFonts w:ascii="Arial" w:hAnsi="Arial" w:cs="Arial"/>
                <w:color w:val="58595B"/>
                <w:sz w:val="20"/>
                <w:szCs w:val="20"/>
              </w:rPr>
              <w:t>track works (21 and 22 February), including cutting and welding of rail and loading and unloading of ballast</w:t>
            </w:r>
          </w:p>
          <w:p w14:paraId="74002D41" w14:textId="6AEDD70F" w:rsidR="00945524" w:rsidRPr="001B0086" w:rsidRDefault="00945524" w:rsidP="00945524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42"/>
              <w:rPr>
                <w:rFonts w:ascii="Arial" w:hAnsi="Arial" w:cs="Arial"/>
                <w:color w:val="58595B"/>
                <w:sz w:val="20"/>
                <w:szCs w:val="20"/>
              </w:rPr>
            </w:pPr>
            <w:r w:rsidRPr="001B0086">
              <w:rPr>
                <w:rFonts w:ascii="Arial" w:hAnsi="Arial" w:cs="Arial"/>
                <w:color w:val="58595B"/>
                <w:sz w:val="20"/>
                <w:szCs w:val="20"/>
              </w:rPr>
              <w:t>use of hand-held equipment and powered tools</w:t>
            </w:r>
          </w:p>
          <w:p w14:paraId="1C47D6CF" w14:textId="2AD403F3" w:rsidR="009230C9" w:rsidRPr="00945524" w:rsidRDefault="009230C9" w:rsidP="009230C9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42"/>
              <w:rPr>
                <w:rFonts w:ascii="Arial" w:eastAsia="Arial" w:hAnsi="Arial" w:cs="Arial"/>
                <w:sz w:val="20"/>
                <w:szCs w:val="20"/>
              </w:rPr>
            </w:pPr>
            <w:r w:rsidRPr="001B0086">
              <w:rPr>
                <w:rFonts w:ascii="Arial" w:hAnsi="Arial" w:cs="Arial"/>
                <w:color w:val="58595B"/>
                <w:sz w:val="20"/>
                <w:szCs w:val="20"/>
              </w:rPr>
              <w:t>operation of heavy equipment</w:t>
            </w:r>
            <w:r w:rsidR="009B7FF5" w:rsidRPr="001B0086">
              <w:rPr>
                <w:rFonts w:ascii="Arial" w:hAnsi="Arial" w:cs="Arial"/>
                <w:color w:val="58595B"/>
                <w:sz w:val="20"/>
                <w:szCs w:val="20"/>
              </w:rPr>
              <w:t>, on-track vehicles</w:t>
            </w:r>
            <w:r w:rsidRPr="00945524">
              <w:rPr>
                <w:rFonts w:ascii="Arial" w:hAnsi="Arial" w:cs="Arial"/>
                <w:color w:val="58595B"/>
                <w:sz w:val="20"/>
                <w:szCs w:val="20"/>
              </w:rPr>
              <w:t xml:space="preserve"> and trucks with flashing lights and reversing beepers</w:t>
            </w:r>
          </w:p>
          <w:p w14:paraId="614CFF08" w14:textId="5FF7CE18" w:rsidR="009230C9" w:rsidRPr="00945524" w:rsidRDefault="009230C9" w:rsidP="009230C9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ind w:left="567" w:right="142"/>
              <w:rPr>
                <w:rFonts w:ascii="Arial" w:eastAsia="Arial" w:hAnsi="Arial" w:cs="Arial"/>
                <w:sz w:val="20"/>
                <w:szCs w:val="20"/>
              </w:rPr>
            </w:pPr>
            <w:r w:rsidRPr="00945524">
              <w:rPr>
                <w:rFonts w:ascii="Arial" w:hAnsi="Arial" w:cs="Arial"/>
                <w:color w:val="58595B"/>
                <w:sz w:val="20"/>
                <w:szCs w:val="20"/>
              </w:rPr>
              <w:t>movement of personnel and vehicles around the station precinct and rail corridor</w:t>
            </w:r>
          </w:p>
          <w:p w14:paraId="736C3E7D" w14:textId="7F7B348E" w:rsidR="0087233E" w:rsidRPr="00F74B75" w:rsidRDefault="009230C9" w:rsidP="00814491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ind w:left="567" w:right="142"/>
              <w:rPr>
                <w:rFonts w:ascii="Arial" w:eastAsia="Arial" w:hAnsi="Arial" w:cs="Arial"/>
                <w:sz w:val="20"/>
                <w:szCs w:val="20"/>
              </w:rPr>
            </w:pPr>
            <w:r w:rsidRPr="00F74B75">
              <w:rPr>
                <w:rFonts w:ascii="Arial" w:hAnsi="Arial" w:cs="Arial"/>
                <w:color w:val="58595B"/>
                <w:sz w:val="20"/>
                <w:szCs w:val="20"/>
              </w:rPr>
              <w:t>traffic management</w:t>
            </w:r>
            <w:r w:rsidR="00C7428C" w:rsidRPr="00F74B75">
              <w:rPr>
                <w:rFonts w:ascii="Arial" w:hAnsi="Arial" w:cs="Arial"/>
                <w:color w:val="58595B"/>
                <w:sz w:val="20"/>
                <w:szCs w:val="20"/>
              </w:rPr>
              <w:t xml:space="preserve"> </w:t>
            </w:r>
            <w:r w:rsidR="0087233E" w:rsidRPr="00F74B75">
              <w:rPr>
                <w:rFonts w:ascii="Arial" w:hAnsi="Arial" w:cs="Arial"/>
                <w:color w:val="58595B"/>
                <w:sz w:val="20"/>
                <w:szCs w:val="20"/>
              </w:rPr>
              <w:t xml:space="preserve">– Coronation </w:t>
            </w:r>
            <w:r w:rsidR="00945524">
              <w:rPr>
                <w:rFonts w:ascii="Arial" w:hAnsi="Arial" w:cs="Arial"/>
                <w:color w:val="58595B"/>
                <w:sz w:val="20"/>
                <w:szCs w:val="20"/>
              </w:rPr>
              <w:t>and</w:t>
            </w:r>
            <w:r w:rsidR="0087233E" w:rsidRPr="00F74B75">
              <w:rPr>
                <w:rFonts w:ascii="Arial" w:hAnsi="Arial" w:cs="Arial"/>
                <w:color w:val="58595B"/>
                <w:sz w:val="20"/>
                <w:szCs w:val="20"/>
              </w:rPr>
              <w:t xml:space="preserve"> Merton Streets</w:t>
            </w:r>
          </w:p>
          <w:p w14:paraId="3BAF1EDA" w14:textId="3BB986BA" w:rsidR="00E92899" w:rsidRPr="00E92899" w:rsidRDefault="0087233E" w:rsidP="00E92899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ind w:left="567" w:right="142"/>
              <w:rPr>
                <w:rFonts w:ascii="Arial" w:eastAsia="Arial" w:hAnsi="Arial" w:cs="Arial"/>
                <w:sz w:val="20"/>
                <w:szCs w:val="20"/>
              </w:rPr>
            </w:pPr>
            <w:r w:rsidRPr="00F74B75">
              <w:rPr>
                <w:rFonts w:ascii="Arial" w:hAnsi="Arial" w:cs="Arial"/>
                <w:color w:val="58595B"/>
                <w:sz w:val="20"/>
                <w:szCs w:val="20"/>
              </w:rPr>
              <w:t>use of lighting towers at night</w:t>
            </w:r>
            <w:r w:rsidR="009D48CA">
              <w:rPr>
                <w:rFonts w:ascii="Arial" w:hAnsi="Arial" w:cs="Arial"/>
                <w:color w:val="58595B"/>
                <w:sz w:val="20"/>
                <w:szCs w:val="20"/>
              </w:rPr>
              <w:t>.</w:t>
            </w:r>
          </w:p>
        </w:tc>
      </w:tr>
    </w:tbl>
    <w:p w14:paraId="7F14E585" w14:textId="26B9B5B2" w:rsidR="000F35F4" w:rsidRDefault="00B455FE" w:rsidP="00945524">
      <w:pPr>
        <w:pStyle w:val="BodyText"/>
        <w:spacing w:before="120" w:after="120"/>
        <w:ind w:left="567"/>
        <w:rPr>
          <w:rFonts w:cs="Arial"/>
          <w:b/>
          <w:color w:val="58595B"/>
          <w:sz w:val="22"/>
          <w:szCs w:val="22"/>
        </w:rPr>
      </w:pPr>
      <w:r w:rsidRPr="00571FE1">
        <w:rPr>
          <w:rFonts w:cs="Arial"/>
          <w:color w:val="58595B"/>
          <w:sz w:val="22"/>
          <w:szCs w:val="22"/>
        </w:rPr>
        <w:t xml:space="preserve">The East Ipswich station accessibility upgrade is part of </w:t>
      </w:r>
      <w:r w:rsidR="004F13BE">
        <w:rPr>
          <w:rFonts w:cs="Arial"/>
          <w:color w:val="58595B"/>
          <w:sz w:val="22"/>
          <w:szCs w:val="22"/>
        </w:rPr>
        <w:t xml:space="preserve">the State Government’s </w:t>
      </w:r>
      <w:r w:rsidR="00FC33F3">
        <w:rPr>
          <w:rFonts w:cs="Arial"/>
          <w:color w:val="58595B"/>
          <w:sz w:val="22"/>
          <w:szCs w:val="22"/>
        </w:rPr>
        <w:t xml:space="preserve">investment of more than </w:t>
      </w:r>
      <w:r w:rsidR="004F13BE">
        <w:rPr>
          <w:rFonts w:cs="Arial"/>
          <w:color w:val="58595B"/>
          <w:sz w:val="22"/>
          <w:szCs w:val="22"/>
        </w:rPr>
        <w:t>$5</w:t>
      </w:r>
      <w:r w:rsidR="00FC33F3">
        <w:rPr>
          <w:rFonts w:cs="Arial"/>
          <w:color w:val="58595B"/>
          <w:sz w:val="22"/>
          <w:szCs w:val="22"/>
        </w:rPr>
        <w:t>00</w:t>
      </w:r>
      <w:r w:rsidR="004F13BE">
        <w:rPr>
          <w:rFonts w:cs="Arial"/>
          <w:color w:val="58595B"/>
          <w:sz w:val="22"/>
          <w:szCs w:val="22"/>
        </w:rPr>
        <w:t xml:space="preserve"> million to</w:t>
      </w:r>
      <w:r w:rsidR="005B7EB0">
        <w:rPr>
          <w:rFonts w:cs="Arial"/>
          <w:color w:val="58595B"/>
          <w:sz w:val="22"/>
          <w:szCs w:val="22"/>
        </w:rPr>
        <w:t xml:space="preserve"> </w:t>
      </w:r>
      <w:r w:rsidRPr="00571FE1">
        <w:rPr>
          <w:rFonts w:cs="Arial"/>
          <w:color w:val="58595B"/>
          <w:sz w:val="22"/>
          <w:szCs w:val="22"/>
        </w:rPr>
        <w:t>upgrade stations across the South East Queensland network, making them accessible for all customers.</w:t>
      </w:r>
      <w:r w:rsidR="009D48CA">
        <w:rPr>
          <w:rFonts w:cs="Arial"/>
          <w:color w:val="58595B"/>
          <w:sz w:val="22"/>
          <w:szCs w:val="22"/>
        </w:rPr>
        <w:t xml:space="preserve"> </w:t>
      </w:r>
      <w:r w:rsidR="000F35F4" w:rsidRPr="00571FE1">
        <w:rPr>
          <w:rFonts w:cs="Arial"/>
          <w:color w:val="58595B"/>
          <w:sz w:val="22"/>
          <w:szCs w:val="22"/>
        </w:rPr>
        <w:t xml:space="preserve">For more information, please contact the project’s community team </w:t>
      </w:r>
      <w:r w:rsidR="00DB70A7" w:rsidRPr="00571FE1">
        <w:rPr>
          <w:rFonts w:cs="Arial"/>
          <w:color w:val="58595B"/>
          <w:sz w:val="22"/>
          <w:szCs w:val="22"/>
        </w:rPr>
        <w:t>on free call</w:t>
      </w:r>
      <w:r w:rsidR="000F35F4" w:rsidRPr="00571FE1">
        <w:rPr>
          <w:rFonts w:cs="Arial"/>
          <w:color w:val="58595B"/>
          <w:sz w:val="22"/>
          <w:szCs w:val="22"/>
        </w:rPr>
        <w:t xml:space="preserve"> </w:t>
      </w:r>
      <w:r w:rsidR="000F35F4" w:rsidRPr="00571FE1">
        <w:rPr>
          <w:rFonts w:cs="Arial"/>
          <w:b/>
          <w:color w:val="58595B"/>
          <w:sz w:val="22"/>
          <w:szCs w:val="22"/>
        </w:rPr>
        <w:t>1800 722 203</w:t>
      </w:r>
      <w:r w:rsidR="000F35F4" w:rsidRPr="00571FE1">
        <w:rPr>
          <w:rFonts w:cs="Arial"/>
          <w:color w:val="58595B"/>
          <w:sz w:val="22"/>
          <w:szCs w:val="22"/>
        </w:rPr>
        <w:t xml:space="preserve"> or email</w:t>
      </w:r>
      <w:r w:rsidR="000F35F4" w:rsidRPr="00571FE1">
        <w:rPr>
          <w:rFonts w:cs="Arial"/>
          <w:b/>
          <w:color w:val="58595B"/>
          <w:sz w:val="22"/>
          <w:szCs w:val="22"/>
        </w:rPr>
        <w:t xml:space="preserve"> </w:t>
      </w:r>
      <w:hyperlink r:id="rId7">
        <w:r w:rsidR="000F35F4" w:rsidRPr="00571FE1">
          <w:rPr>
            <w:rFonts w:cs="Arial"/>
            <w:b/>
            <w:color w:val="58595B"/>
            <w:sz w:val="22"/>
            <w:szCs w:val="22"/>
          </w:rPr>
          <w:t>stationsupgrade@qr.com.au</w:t>
        </w:r>
      </w:hyperlink>
    </w:p>
    <w:p w14:paraId="7BA018B8" w14:textId="77B5B702" w:rsidR="00571FE1" w:rsidRDefault="00CD6A3F" w:rsidP="000F35F4">
      <w:pPr>
        <w:pStyle w:val="BodyText"/>
        <w:spacing w:after="120"/>
        <w:ind w:left="567"/>
        <w:rPr>
          <w:rFonts w:cs="Arial"/>
          <w:b/>
          <w:color w:val="58595B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3630" behindDoc="0" locked="0" layoutInCell="1" allowOverlap="1" wp14:anchorId="7E6862B1" wp14:editId="55A60D36">
            <wp:simplePos x="0" y="0"/>
            <wp:positionH relativeFrom="page">
              <wp:posOffset>349885</wp:posOffset>
            </wp:positionH>
            <wp:positionV relativeFrom="paragraph">
              <wp:posOffset>51435</wp:posOffset>
            </wp:positionV>
            <wp:extent cx="6863080" cy="195262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308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48ED">
        <w:rPr>
          <w:rFonts w:cs="Arial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 wp14:anchorId="3FB9157F" wp14:editId="3A7A6E42">
                <wp:extent cx="6844786" cy="63427"/>
                <wp:effectExtent l="0" t="0" r="13335" b="0"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4786" cy="63427"/>
                          <a:chOff x="0" y="0"/>
                          <a:chExt cx="11104" cy="20"/>
                        </a:xfrm>
                      </wpg:grpSpPr>
                      <wpg:grpSp>
                        <wpg:cNvPr id="63" name="Group 6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1084" cy="2"/>
                            <a:chOff x="10" y="10"/>
                            <a:chExt cx="11084" cy="2"/>
                          </a:xfrm>
                        </wpg:grpSpPr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108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084"/>
                                <a:gd name="T2" fmla="+- 0 11093 10"/>
                                <a:gd name="T3" fmla="*/ T2 w 11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84">
                                  <a:moveTo>
                                    <a:pt x="0" y="0"/>
                                  </a:moveTo>
                                  <a:lnTo>
                                    <a:pt x="110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D9223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8B9B173" id="Group 63" o:spid="_x0000_s1026" style="width:538.95pt;height:5pt;mso-position-horizontal-relative:char;mso-position-vertical-relative:line" coordsize="111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">
                <v:group id="Group 64" o:spid="_x0000_s1027" style="position:absolute;left:10;top:10;width:11084;height:2" coordorigin="10,10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5" o:spid="_x0000_s1028" style="position:absolute;left:10;top:10;width:11084;height:2;visibility:visible;mso-wrap-style:square;v-text-anchor:top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" path="m,l11083,e" filled="f" strokecolor="#d92231" strokeweight="1pt">
                    <v:path arrowok="t" o:connecttype="custom" o:connectlocs="0,0;11083,0" o:connectangles="0,0"/>
                  </v:shape>
                </v:group>
                <w10:anchorlock/>
              </v:group>
            </w:pict>
          </mc:Fallback>
        </mc:AlternateContent>
      </w:r>
    </w:p>
    <w:p w14:paraId="3694E496" w14:textId="66842CC0" w:rsidR="00571FE1" w:rsidRDefault="00571FE1" w:rsidP="000F35F4">
      <w:pPr>
        <w:pStyle w:val="BodyText"/>
        <w:spacing w:after="120"/>
        <w:ind w:left="567"/>
        <w:rPr>
          <w:rFonts w:cs="Arial"/>
          <w:b/>
          <w:color w:val="58595B"/>
          <w:sz w:val="22"/>
          <w:szCs w:val="22"/>
        </w:rPr>
      </w:pPr>
    </w:p>
    <w:p w14:paraId="179102D7" w14:textId="3126AD00" w:rsidR="00571FE1" w:rsidRDefault="00571FE1" w:rsidP="000F35F4">
      <w:pPr>
        <w:pStyle w:val="BodyText"/>
        <w:spacing w:after="120"/>
        <w:ind w:left="567"/>
        <w:rPr>
          <w:rFonts w:cs="Arial"/>
          <w:b/>
          <w:color w:val="58595B"/>
          <w:sz w:val="22"/>
          <w:szCs w:val="22"/>
        </w:rPr>
      </w:pPr>
    </w:p>
    <w:p w14:paraId="33C7AA00" w14:textId="0DD1830B" w:rsidR="00571FE1" w:rsidRDefault="00571FE1" w:rsidP="000F35F4">
      <w:pPr>
        <w:pStyle w:val="BodyText"/>
        <w:spacing w:after="120"/>
        <w:ind w:left="567"/>
        <w:rPr>
          <w:rFonts w:cs="Arial"/>
          <w:b/>
          <w:color w:val="58595B"/>
          <w:sz w:val="22"/>
          <w:szCs w:val="22"/>
        </w:rPr>
      </w:pPr>
    </w:p>
    <w:p w14:paraId="399CE396" w14:textId="52D3B9DF" w:rsidR="00571FE1" w:rsidRDefault="00571FE1" w:rsidP="000F35F4">
      <w:pPr>
        <w:pStyle w:val="BodyText"/>
        <w:spacing w:after="120"/>
        <w:ind w:left="567"/>
        <w:rPr>
          <w:rFonts w:cs="Arial"/>
          <w:b/>
          <w:color w:val="58595B"/>
          <w:sz w:val="22"/>
          <w:szCs w:val="22"/>
        </w:rPr>
      </w:pPr>
    </w:p>
    <w:p w14:paraId="1F8E8BB0" w14:textId="3A919317" w:rsidR="00571FE1" w:rsidRDefault="00571FE1" w:rsidP="000F35F4">
      <w:pPr>
        <w:pStyle w:val="BodyText"/>
        <w:spacing w:after="120"/>
        <w:ind w:left="567"/>
        <w:rPr>
          <w:rFonts w:cs="Arial"/>
          <w:b/>
          <w:color w:val="58595B"/>
          <w:sz w:val="22"/>
          <w:szCs w:val="22"/>
        </w:rPr>
      </w:pPr>
    </w:p>
    <w:p w14:paraId="7DC49D03" w14:textId="7AC87D1D" w:rsidR="00571FE1" w:rsidRDefault="00571FE1" w:rsidP="000F35F4">
      <w:pPr>
        <w:pStyle w:val="BodyText"/>
        <w:spacing w:after="120"/>
        <w:ind w:left="567"/>
        <w:rPr>
          <w:rFonts w:cs="Arial"/>
          <w:b/>
          <w:color w:val="58595B"/>
          <w:sz w:val="22"/>
          <w:szCs w:val="22"/>
        </w:rPr>
      </w:pPr>
    </w:p>
    <w:p w14:paraId="7874B9A4" w14:textId="4FBD5DF9" w:rsidR="00571FE1" w:rsidRDefault="0087233E" w:rsidP="000F35F4">
      <w:pPr>
        <w:pStyle w:val="BodyText"/>
        <w:spacing w:after="120"/>
        <w:ind w:left="567"/>
        <w:rPr>
          <w:rFonts w:cs="Arial"/>
          <w:b/>
          <w:color w:val="58595B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73088" behindDoc="0" locked="0" layoutInCell="1" allowOverlap="1" wp14:anchorId="3CE47809" wp14:editId="1E6C6C88">
            <wp:simplePos x="0" y="0"/>
            <wp:positionH relativeFrom="column">
              <wp:posOffset>5039995</wp:posOffset>
            </wp:positionH>
            <wp:positionV relativeFrom="paragraph">
              <wp:posOffset>108585</wp:posOffset>
            </wp:positionV>
            <wp:extent cx="2229485" cy="26352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enslandRail_Print_Pos_CMY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485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DA6705" w14:textId="72736382" w:rsidR="00571FE1" w:rsidRDefault="00571FE1" w:rsidP="000F35F4">
      <w:pPr>
        <w:pStyle w:val="BodyText"/>
        <w:spacing w:after="120"/>
        <w:ind w:left="567"/>
        <w:rPr>
          <w:rFonts w:cs="Arial"/>
          <w:b/>
          <w:color w:val="58595B"/>
          <w:sz w:val="22"/>
          <w:szCs w:val="22"/>
        </w:rPr>
      </w:pPr>
    </w:p>
    <w:sectPr w:rsidR="00571FE1" w:rsidSect="00502204">
      <w:type w:val="continuous"/>
      <w:pgSz w:w="11910" w:h="16840"/>
      <w:pgMar w:top="0" w:right="428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 Pro">
    <w:altName w:val="Calibri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E1A14"/>
    <w:multiLevelType w:val="hybridMultilevel"/>
    <w:tmpl w:val="2B4C6EC4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0E7F56BD"/>
    <w:multiLevelType w:val="hybridMultilevel"/>
    <w:tmpl w:val="FC6448F6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464CBA"/>
    <w:multiLevelType w:val="hybridMultilevel"/>
    <w:tmpl w:val="7D4AF5E6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3" w15:restartNumberingAfterBreak="0">
    <w:nsid w:val="1A090363"/>
    <w:multiLevelType w:val="hybridMultilevel"/>
    <w:tmpl w:val="3C18F062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B5929D5"/>
    <w:multiLevelType w:val="hybridMultilevel"/>
    <w:tmpl w:val="36AA855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9C0613"/>
    <w:multiLevelType w:val="hybridMultilevel"/>
    <w:tmpl w:val="69BEF704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5FA0435"/>
    <w:multiLevelType w:val="hybridMultilevel"/>
    <w:tmpl w:val="12D86236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412A35F2"/>
    <w:multiLevelType w:val="hybridMultilevel"/>
    <w:tmpl w:val="98D0FC52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8" w15:restartNumberingAfterBreak="0">
    <w:nsid w:val="4A0741A9"/>
    <w:multiLevelType w:val="hybridMultilevel"/>
    <w:tmpl w:val="8A7E6430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9" w15:restartNumberingAfterBreak="0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10" w15:restartNumberingAfterBreak="0">
    <w:nsid w:val="59740CBF"/>
    <w:multiLevelType w:val="hybridMultilevel"/>
    <w:tmpl w:val="6B16BB80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abstractNum w:abstractNumId="12" w15:restartNumberingAfterBreak="0">
    <w:nsid w:val="6A1E3BC5"/>
    <w:multiLevelType w:val="hybridMultilevel"/>
    <w:tmpl w:val="8BF24C36"/>
    <w:lvl w:ilvl="0" w:tplc="0C09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13" w15:restartNumberingAfterBreak="0">
    <w:nsid w:val="6C5C458B"/>
    <w:multiLevelType w:val="hybridMultilevel"/>
    <w:tmpl w:val="37169646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76E203F5"/>
    <w:multiLevelType w:val="hybridMultilevel"/>
    <w:tmpl w:val="D5883B3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DEE79BA"/>
    <w:multiLevelType w:val="hybridMultilevel"/>
    <w:tmpl w:val="2A789A8A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7"/>
  </w:num>
  <w:num w:numId="5">
    <w:abstractNumId w:val="5"/>
  </w:num>
  <w:num w:numId="6">
    <w:abstractNumId w:val="13"/>
  </w:num>
  <w:num w:numId="7">
    <w:abstractNumId w:val="15"/>
  </w:num>
  <w:num w:numId="8">
    <w:abstractNumId w:val="4"/>
  </w:num>
  <w:num w:numId="9">
    <w:abstractNumId w:val="6"/>
  </w:num>
  <w:num w:numId="10">
    <w:abstractNumId w:val="14"/>
  </w:num>
  <w:num w:numId="11">
    <w:abstractNumId w:val="10"/>
  </w:num>
  <w:num w:numId="12">
    <w:abstractNumId w:val="12"/>
  </w:num>
  <w:num w:numId="13">
    <w:abstractNumId w:val="1"/>
  </w:num>
  <w:num w:numId="14">
    <w:abstractNumId w:val="3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D3"/>
    <w:rsid w:val="0000230C"/>
    <w:rsid w:val="00002EE0"/>
    <w:rsid w:val="00004C72"/>
    <w:rsid w:val="00006F68"/>
    <w:rsid w:val="00011650"/>
    <w:rsid w:val="00014838"/>
    <w:rsid w:val="00024C2C"/>
    <w:rsid w:val="000311A5"/>
    <w:rsid w:val="00052630"/>
    <w:rsid w:val="00056520"/>
    <w:rsid w:val="00067C22"/>
    <w:rsid w:val="00070FCC"/>
    <w:rsid w:val="00071689"/>
    <w:rsid w:val="00083193"/>
    <w:rsid w:val="0009364C"/>
    <w:rsid w:val="00093797"/>
    <w:rsid w:val="000A5A3C"/>
    <w:rsid w:val="000A7A7A"/>
    <w:rsid w:val="000B7B5F"/>
    <w:rsid w:val="000C316B"/>
    <w:rsid w:val="000C77FF"/>
    <w:rsid w:val="000D1B21"/>
    <w:rsid w:val="000D4678"/>
    <w:rsid w:val="000D4C57"/>
    <w:rsid w:val="000D754B"/>
    <w:rsid w:val="000E410E"/>
    <w:rsid w:val="000F35F4"/>
    <w:rsid w:val="000F5609"/>
    <w:rsid w:val="000F6D98"/>
    <w:rsid w:val="0010744D"/>
    <w:rsid w:val="00113D31"/>
    <w:rsid w:val="00115A59"/>
    <w:rsid w:val="00115BB2"/>
    <w:rsid w:val="00120736"/>
    <w:rsid w:val="0012079E"/>
    <w:rsid w:val="00121B65"/>
    <w:rsid w:val="00131076"/>
    <w:rsid w:val="00153A6F"/>
    <w:rsid w:val="001752C8"/>
    <w:rsid w:val="001772CA"/>
    <w:rsid w:val="00191878"/>
    <w:rsid w:val="001A0BBB"/>
    <w:rsid w:val="001B0086"/>
    <w:rsid w:val="001B3155"/>
    <w:rsid w:val="001C07FF"/>
    <w:rsid w:val="001C506C"/>
    <w:rsid w:val="001E3A99"/>
    <w:rsid w:val="001E6D1C"/>
    <w:rsid w:val="002150AC"/>
    <w:rsid w:val="002306B2"/>
    <w:rsid w:val="002460F2"/>
    <w:rsid w:val="00262A7D"/>
    <w:rsid w:val="002748ED"/>
    <w:rsid w:val="00290B09"/>
    <w:rsid w:val="002951CC"/>
    <w:rsid w:val="002A54C2"/>
    <w:rsid w:val="002A6257"/>
    <w:rsid w:val="002B0D95"/>
    <w:rsid w:val="002C27D5"/>
    <w:rsid w:val="002D12CB"/>
    <w:rsid w:val="002D4155"/>
    <w:rsid w:val="002F44BF"/>
    <w:rsid w:val="00311C3B"/>
    <w:rsid w:val="00316668"/>
    <w:rsid w:val="00336E45"/>
    <w:rsid w:val="00343F2C"/>
    <w:rsid w:val="00344ED1"/>
    <w:rsid w:val="00350053"/>
    <w:rsid w:val="00350AD5"/>
    <w:rsid w:val="00357B1F"/>
    <w:rsid w:val="003653E8"/>
    <w:rsid w:val="00367BAC"/>
    <w:rsid w:val="0037109E"/>
    <w:rsid w:val="00372534"/>
    <w:rsid w:val="003754B7"/>
    <w:rsid w:val="003802A1"/>
    <w:rsid w:val="00380CE3"/>
    <w:rsid w:val="0038458C"/>
    <w:rsid w:val="003973A5"/>
    <w:rsid w:val="00397946"/>
    <w:rsid w:val="003C6092"/>
    <w:rsid w:val="003D1743"/>
    <w:rsid w:val="003D1904"/>
    <w:rsid w:val="003D2E7A"/>
    <w:rsid w:val="003E61F2"/>
    <w:rsid w:val="00412098"/>
    <w:rsid w:val="0041491E"/>
    <w:rsid w:val="0041703A"/>
    <w:rsid w:val="00425FC0"/>
    <w:rsid w:val="00436CA3"/>
    <w:rsid w:val="0043717B"/>
    <w:rsid w:val="004432AB"/>
    <w:rsid w:val="004608E6"/>
    <w:rsid w:val="00470E6C"/>
    <w:rsid w:val="004747D3"/>
    <w:rsid w:val="004776F4"/>
    <w:rsid w:val="00490223"/>
    <w:rsid w:val="00496CA4"/>
    <w:rsid w:val="004C0465"/>
    <w:rsid w:val="004D0997"/>
    <w:rsid w:val="004D5ECA"/>
    <w:rsid w:val="004D6D7A"/>
    <w:rsid w:val="004E347E"/>
    <w:rsid w:val="004F13BE"/>
    <w:rsid w:val="004F3122"/>
    <w:rsid w:val="00502204"/>
    <w:rsid w:val="005211E0"/>
    <w:rsid w:val="005241F4"/>
    <w:rsid w:val="00553066"/>
    <w:rsid w:val="005670C8"/>
    <w:rsid w:val="00571FE1"/>
    <w:rsid w:val="00582149"/>
    <w:rsid w:val="00582ED6"/>
    <w:rsid w:val="00584921"/>
    <w:rsid w:val="005878FD"/>
    <w:rsid w:val="005913E7"/>
    <w:rsid w:val="00597221"/>
    <w:rsid w:val="005B2611"/>
    <w:rsid w:val="005B7EB0"/>
    <w:rsid w:val="005B7F4C"/>
    <w:rsid w:val="005C2EAB"/>
    <w:rsid w:val="005C5754"/>
    <w:rsid w:val="005D5AB8"/>
    <w:rsid w:val="005E62FD"/>
    <w:rsid w:val="005E7ACC"/>
    <w:rsid w:val="005F0007"/>
    <w:rsid w:val="005F23F7"/>
    <w:rsid w:val="0060715C"/>
    <w:rsid w:val="0061459F"/>
    <w:rsid w:val="0061496E"/>
    <w:rsid w:val="00621DCF"/>
    <w:rsid w:val="00626398"/>
    <w:rsid w:val="00650E1F"/>
    <w:rsid w:val="00652C91"/>
    <w:rsid w:val="006644FD"/>
    <w:rsid w:val="006652B3"/>
    <w:rsid w:val="00677505"/>
    <w:rsid w:val="00681F45"/>
    <w:rsid w:val="00683AA9"/>
    <w:rsid w:val="0068623A"/>
    <w:rsid w:val="00690947"/>
    <w:rsid w:val="006914E0"/>
    <w:rsid w:val="00695CA7"/>
    <w:rsid w:val="006A4732"/>
    <w:rsid w:val="006A6FC0"/>
    <w:rsid w:val="006C706C"/>
    <w:rsid w:val="006D47C8"/>
    <w:rsid w:val="006F0474"/>
    <w:rsid w:val="006F58E7"/>
    <w:rsid w:val="0071238E"/>
    <w:rsid w:val="00712495"/>
    <w:rsid w:val="00714304"/>
    <w:rsid w:val="00720EC5"/>
    <w:rsid w:val="00721C09"/>
    <w:rsid w:val="0073091B"/>
    <w:rsid w:val="00731385"/>
    <w:rsid w:val="0073454C"/>
    <w:rsid w:val="0074428C"/>
    <w:rsid w:val="00747003"/>
    <w:rsid w:val="00756965"/>
    <w:rsid w:val="00756AC5"/>
    <w:rsid w:val="007866D3"/>
    <w:rsid w:val="00793740"/>
    <w:rsid w:val="007A1449"/>
    <w:rsid w:val="007B1709"/>
    <w:rsid w:val="007B54F3"/>
    <w:rsid w:val="007B7C73"/>
    <w:rsid w:val="007D2C2D"/>
    <w:rsid w:val="007D713D"/>
    <w:rsid w:val="007E22B9"/>
    <w:rsid w:val="007E280C"/>
    <w:rsid w:val="007E5969"/>
    <w:rsid w:val="007E7422"/>
    <w:rsid w:val="007E7C2D"/>
    <w:rsid w:val="007F705B"/>
    <w:rsid w:val="008035B6"/>
    <w:rsid w:val="008059D7"/>
    <w:rsid w:val="00814491"/>
    <w:rsid w:val="008252F6"/>
    <w:rsid w:val="00855C2A"/>
    <w:rsid w:val="00857CE5"/>
    <w:rsid w:val="0087233E"/>
    <w:rsid w:val="00884949"/>
    <w:rsid w:val="008B65EA"/>
    <w:rsid w:val="008C20A7"/>
    <w:rsid w:val="008C5B97"/>
    <w:rsid w:val="008C6B07"/>
    <w:rsid w:val="008C7305"/>
    <w:rsid w:val="008D16BE"/>
    <w:rsid w:val="008E3EF8"/>
    <w:rsid w:val="00915F0B"/>
    <w:rsid w:val="009230C9"/>
    <w:rsid w:val="00925391"/>
    <w:rsid w:val="00936A51"/>
    <w:rsid w:val="00945524"/>
    <w:rsid w:val="009510A2"/>
    <w:rsid w:val="00956F0F"/>
    <w:rsid w:val="00957FC1"/>
    <w:rsid w:val="00963979"/>
    <w:rsid w:val="00966498"/>
    <w:rsid w:val="009833A3"/>
    <w:rsid w:val="00984520"/>
    <w:rsid w:val="009956E2"/>
    <w:rsid w:val="0099575F"/>
    <w:rsid w:val="009A0AEB"/>
    <w:rsid w:val="009A5B84"/>
    <w:rsid w:val="009A6009"/>
    <w:rsid w:val="009B4948"/>
    <w:rsid w:val="009B5511"/>
    <w:rsid w:val="009B7FF5"/>
    <w:rsid w:val="009C567B"/>
    <w:rsid w:val="009D48CA"/>
    <w:rsid w:val="009E78AB"/>
    <w:rsid w:val="009F3684"/>
    <w:rsid w:val="009F4EE9"/>
    <w:rsid w:val="009F7EB0"/>
    <w:rsid w:val="00A02A53"/>
    <w:rsid w:val="00A03D64"/>
    <w:rsid w:val="00A30210"/>
    <w:rsid w:val="00A35702"/>
    <w:rsid w:val="00A45D77"/>
    <w:rsid w:val="00A5653A"/>
    <w:rsid w:val="00A57FA2"/>
    <w:rsid w:val="00A74605"/>
    <w:rsid w:val="00A7602C"/>
    <w:rsid w:val="00A80107"/>
    <w:rsid w:val="00A839BF"/>
    <w:rsid w:val="00A872E2"/>
    <w:rsid w:val="00A93756"/>
    <w:rsid w:val="00A94050"/>
    <w:rsid w:val="00A94700"/>
    <w:rsid w:val="00AA334D"/>
    <w:rsid w:val="00AB0E81"/>
    <w:rsid w:val="00AB41DA"/>
    <w:rsid w:val="00AB7AF6"/>
    <w:rsid w:val="00AC408B"/>
    <w:rsid w:val="00AC5E8C"/>
    <w:rsid w:val="00AF1D74"/>
    <w:rsid w:val="00AF2FBD"/>
    <w:rsid w:val="00AF713B"/>
    <w:rsid w:val="00B02E07"/>
    <w:rsid w:val="00B138A0"/>
    <w:rsid w:val="00B16B2F"/>
    <w:rsid w:val="00B258C2"/>
    <w:rsid w:val="00B27C4B"/>
    <w:rsid w:val="00B33A45"/>
    <w:rsid w:val="00B40EBA"/>
    <w:rsid w:val="00B43750"/>
    <w:rsid w:val="00B43762"/>
    <w:rsid w:val="00B455FE"/>
    <w:rsid w:val="00B51B1E"/>
    <w:rsid w:val="00B56302"/>
    <w:rsid w:val="00B621A0"/>
    <w:rsid w:val="00B66588"/>
    <w:rsid w:val="00B83FBF"/>
    <w:rsid w:val="00B85ACD"/>
    <w:rsid w:val="00B87F5B"/>
    <w:rsid w:val="00B95C4A"/>
    <w:rsid w:val="00BB05AB"/>
    <w:rsid w:val="00BC019A"/>
    <w:rsid w:val="00BD571D"/>
    <w:rsid w:val="00BD7181"/>
    <w:rsid w:val="00BF38B1"/>
    <w:rsid w:val="00BF761D"/>
    <w:rsid w:val="00C03CF1"/>
    <w:rsid w:val="00C047F1"/>
    <w:rsid w:val="00C0547C"/>
    <w:rsid w:val="00C10B63"/>
    <w:rsid w:val="00C10E07"/>
    <w:rsid w:val="00C126FF"/>
    <w:rsid w:val="00C1681F"/>
    <w:rsid w:val="00C2388E"/>
    <w:rsid w:val="00C30749"/>
    <w:rsid w:val="00C31DA8"/>
    <w:rsid w:val="00C5237C"/>
    <w:rsid w:val="00C53D66"/>
    <w:rsid w:val="00C561D4"/>
    <w:rsid w:val="00C7428C"/>
    <w:rsid w:val="00C74CCF"/>
    <w:rsid w:val="00C7679D"/>
    <w:rsid w:val="00C8466F"/>
    <w:rsid w:val="00C935C5"/>
    <w:rsid w:val="00C95120"/>
    <w:rsid w:val="00CA4E73"/>
    <w:rsid w:val="00CB6847"/>
    <w:rsid w:val="00CD5CD5"/>
    <w:rsid w:val="00CD6A3F"/>
    <w:rsid w:val="00CE2583"/>
    <w:rsid w:val="00CF2DAA"/>
    <w:rsid w:val="00CF5C9E"/>
    <w:rsid w:val="00D163D8"/>
    <w:rsid w:val="00D25ED9"/>
    <w:rsid w:val="00D319F3"/>
    <w:rsid w:val="00D41381"/>
    <w:rsid w:val="00D43C93"/>
    <w:rsid w:val="00D456F5"/>
    <w:rsid w:val="00D47893"/>
    <w:rsid w:val="00D53712"/>
    <w:rsid w:val="00D61907"/>
    <w:rsid w:val="00D75997"/>
    <w:rsid w:val="00D76DD2"/>
    <w:rsid w:val="00D857AD"/>
    <w:rsid w:val="00DA01CB"/>
    <w:rsid w:val="00DB46F5"/>
    <w:rsid w:val="00DB6CA0"/>
    <w:rsid w:val="00DB70A7"/>
    <w:rsid w:val="00DC2994"/>
    <w:rsid w:val="00DC5D87"/>
    <w:rsid w:val="00E1735F"/>
    <w:rsid w:val="00E26790"/>
    <w:rsid w:val="00E35A1E"/>
    <w:rsid w:val="00E5779C"/>
    <w:rsid w:val="00E57EBE"/>
    <w:rsid w:val="00E66BAC"/>
    <w:rsid w:val="00E672A8"/>
    <w:rsid w:val="00E735E1"/>
    <w:rsid w:val="00E80435"/>
    <w:rsid w:val="00E810ED"/>
    <w:rsid w:val="00E83776"/>
    <w:rsid w:val="00E839CF"/>
    <w:rsid w:val="00E83FD2"/>
    <w:rsid w:val="00E905A7"/>
    <w:rsid w:val="00E92899"/>
    <w:rsid w:val="00ED73ED"/>
    <w:rsid w:val="00ED78A7"/>
    <w:rsid w:val="00EE26E7"/>
    <w:rsid w:val="00EE672B"/>
    <w:rsid w:val="00EF1C34"/>
    <w:rsid w:val="00EF50AC"/>
    <w:rsid w:val="00EF61FC"/>
    <w:rsid w:val="00F05CFD"/>
    <w:rsid w:val="00F0713C"/>
    <w:rsid w:val="00F21E96"/>
    <w:rsid w:val="00F24D62"/>
    <w:rsid w:val="00F3431F"/>
    <w:rsid w:val="00F41C2C"/>
    <w:rsid w:val="00F60184"/>
    <w:rsid w:val="00F73A12"/>
    <w:rsid w:val="00F7421A"/>
    <w:rsid w:val="00F74B75"/>
    <w:rsid w:val="00F82EC7"/>
    <w:rsid w:val="00F92C3B"/>
    <w:rsid w:val="00FC33F3"/>
    <w:rsid w:val="00FD3525"/>
    <w:rsid w:val="00FD7AE3"/>
    <w:rsid w:val="00FE2B14"/>
    <w:rsid w:val="00FF0072"/>
    <w:rsid w:val="00FF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6BB04"/>
  <w15:docId w15:val="{DD4DACA9-D1E9-41B1-8936-686A6A57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E3A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2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0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mailto:stationsupgrade@qr.com.au" TargetMode="Externa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8385A0-2917-4A95-AFB9-7CC98F06CAEC}"/>
</file>

<file path=customXml/itemProps2.xml><?xml version="1.0" encoding="utf-8"?>
<ds:datastoreItem xmlns:ds="http://schemas.openxmlformats.org/officeDocument/2006/customXml" ds:itemID="{BC9E5B2D-0207-4A18-A744-9874334D859B}"/>
</file>

<file path=customXml/itemProps3.xml><?xml version="1.0" encoding="utf-8"?>
<ds:datastoreItem xmlns:ds="http://schemas.openxmlformats.org/officeDocument/2006/customXml" ds:itemID="{5EBB900C-F663-4DCC-A1AA-179025BF1F0F}"/>
</file>

<file path=customXml/itemProps4.xml><?xml version="1.0" encoding="utf-8"?>
<ds:datastoreItem xmlns:ds="http://schemas.openxmlformats.org/officeDocument/2006/customXml" ds:itemID="{105A5402-A9A9-41E2-8E0A-8A1BF7B151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James, Lyndon</dc:creator>
  <cp:keywords/>
  <dc:description/>
  <cp:lastModifiedBy> </cp:lastModifiedBy>
  <cp:revision>4</cp:revision>
  <cp:lastPrinted>2021-01-25T02:16:00Z</cp:lastPrinted>
  <dcterms:created xsi:type="dcterms:W3CDTF">2021-01-25T10:35:00Z</dcterms:created>
  <dcterms:modified xsi:type="dcterms:W3CDTF">2021-01-25T10:39:00Z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</Properties>
</file>