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AA36CF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AA36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AA36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AA36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AA36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AA36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AA36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AA36CF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AA36CF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AA36CF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AA36CF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AA36CF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AA36CF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AA36CF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AA36CF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AA36CF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AA36CF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AA36CF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5922C0C1" w:rsidR="00E17319" w:rsidRPr="00AA36CF" w:rsidRDefault="00BF65E2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AA36CF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AA121B" w:rsidRPr="00AA36CF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34BE4" w:rsidRPr="00AA36CF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29927769" w:rsidR="007B4E9A" w:rsidRPr="00AA36CF" w:rsidRDefault="00BF65E2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 w:rsidRPr="00AA36CF">
        <w:rPr>
          <w:rFonts w:ascii="FS Albert Pro" w:hAnsi="FS Albert Pro" w:cs="Arial"/>
          <w:b/>
          <w:color w:val="58595B"/>
          <w:sz w:val="44"/>
          <w:szCs w:val="44"/>
        </w:rPr>
        <w:t xml:space="preserve">Monday 25 to </w:t>
      </w:r>
      <w:r w:rsidR="000D347B" w:rsidRPr="00AA36CF">
        <w:rPr>
          <w:rFonts w:ascii="FS Albert Pro" w:hAnsi="FS Albert Pro" w:cs="Arial"/>
          <w:b/>
          <w:color w:val="58595B"/>
          <w:sz w:val="44"/>
          <w:szCs w:val="44"/>
        </w:rPr>
        <w:t>Friday 29</w:t>
      </w:r>
      <w:r w:rsidR="00B459ED" w:rsidRPr="00AA36CF">
        <w:rPr>
          <w:rFonts w:ascii="FS Albert Pro" w:hAnsi="FS Albert Pro" w:cs="Arial"/>
          <w:b/>
          <w:color w:val="58595B"/>
          <w:sz w:val="44"/>
          <w:szCs w:val="44"/>
        </w:rPr>
        <w:t xml:space="preserve"> April </w:t>
      </w:r>
      <w:r w:rsidR="00E8030A" w:rsidRPr="00AA36CF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AA36CF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7BBE088B" w14:textId="77777777" w:rsidR="00747322" w:rsidRPr="00AA36CF" w:rsidRDefault="00747322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C24862C" w14:textId="570DD3CD" w:rsidR="00B459ED" w:rsidRPr="00AA36CF" w:rsidRDefault="00C151C8" w:rsidP="00AB1041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AA36CF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E26AD7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night works</w:t>
      </w:r>
      <w:r w:rsidR="000D347B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BF65E2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from Monday 25 </w:t>
      </w:r>
      <w:r w:rsidR="000D347B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to Wednesday 27 April (9</w:t>
      </w:r>
      <w:r w:rsidR="00747322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.30</w:t>
      </w:r>
      <w:r w:rsidR="000D347B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pm to 6am the next day) with an early morning concrete pour scheduled from 3</w:t>
      </w:r>
      <w:r w:rsidR="00747322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.30</w:t>
      </w:r>
      <w:r w:rsidR="000D347B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am on Friday 29 April. </w:t>
      </w:r>
    </w:p>
    <w:p w14:paraId="0AB3C2E3" w14:textId="1F68F0BF" w:rsidR="00AB1041" w:rsidRPr="00AA36CF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AA36CF">
        <w:rPr>
          <w:rFonts w:ascii="FS Albert Pro" w:hAnsi="FS Albert Pro" w:cs="Arial"/>
          <w:color w:val="58595B"/>
          <w:sz w:val="22"/>
          <w:szCs w:val="22"/>
        </w:rPr>
        <w:t xml:space="preserve">For </w:t>
      </w:r>
      <w:r w:rsidR="00AB1041" w:rsidRPr="00AA36CF">
        <w:rPr>
          <w:rFonts w:ascii="FS Albert Pro" w:hAnsi="FS Albert Pro" w:cs="Arial"/>
          <w:color w:val="58595B"/>
          <w:sz w:val="22"/>
          <w:szCs w:val="22"/>
        </w:rPr>
        <w:t xml:space="preserve">safety, these works can only be undertaken after hours when rail traffic is reduced and there are fewer people around the station </w:t>
      </w:r>
      <w:r w:rsidR="000D347B" w:rsidRPr="00AA36CF">
        <w:rPr>
          <w:rFonts w:ascii="FS Albert Pro" w:hAnsi="FS Albert Pro" w:cs="Arial"/>
          <w:color w:val="58595B"/>
          <w:sz w:val="22"/>
          <w:szCs w:val="22"/>
        </w:rPr>
        <w:t xml:space="preserve">and hospital </w:t>
      </w:r>
      <w:r w:rsidR="00AB1041" w:rsidRPr="00AA36CF">
        <w:rPr>
          <w:rFonts w:ascii="FS Albert Pro" w:hAnsi="FS Albert Pro" w:cs="Arial"/>
          <w:color w:val="58595B"/>
          <w:sz w:val="22"/>
          <w:szCs w:val="22"/>
        </w:rPr>
        <w:t>precinct</w:t>
      </w:r>
      <w:r w:rsidR="000D347B" w:rsidRPr="00AA36CF">
        <w:rPr>
          <w:rFonts w:ascii="FS Albert Pro" w:hAnsi="FS Albert Pro" w:cs="Arial"/>
          <w:color w:val="58595B"/>
          <w:sz w:val="22"/>
          <w:szCs w:val="22"/>
        </w:rPr>
        <w:t>s</w:t>
      </w:r>
      <w:r w:rsidR="00AB1041" w:rsidRPr="00AA36CF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74178137" w14:textId="107F4904" w:rsidR="00B220CA" w:rsidRPr="00AA36CF" w:rsidRDefault="00AB1041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Traffic</w:t>
      </w:r>
      <w:r w:rsidR="004C23FA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management may be required </w:t>
      </w:r>
      <w:r w:rsidR="005177DB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to support site access</w:t>
      </w:r>
      <w:r w:rsidR="000D347B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, concrete pumping</w:t>
      </w:r>
      <w:r w:rsidR="00EB5BC3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5177DB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and other construction activities</w:t>
      </w:r>
      <w:r w:rsidR="004C23FA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.</w:t>
      </w:r>
      <w:r w:rsidR="005177DB"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4C23FA" w:rsidRPr="00AA36CF">
        <w:rPr>
          <w:rFonts w:ascii="FS Albert Pro" w:hAnsi="FS Albert Pro" w:cs="Arial"/>
          <w:color w:val="58595B"/>
          <w:sz w:val="22"/>
          <w:szCs w:val="22"/>
        </w:rPr>
        <w:t>Motorists are advised to follow the instructions of the traffic controller</w:t>
      </w:r>
      <w:r w:rsidR="00DF2A9C" w:rsidRPr="00AA36CF">
        <w:rPr>
          <w:rFonts w:ascii="FS Albert Pro" w:hAnsi="FS Albert Pro" w:cs="Arial"/>
          <w:color w:val="58595B"/>
          <w:sz w:val="22"/>
          <w:szCs w:val="22"/>
        </w:rPr>
        <w:t>s and drive to the changed conditions.</w:t>
      </w:r>
    </w:p>
    <w:p w14:paraId="13AF1D5B" w14:textId="77777777" w:rsidR="00747322" w:rsidRPr="00AA36CF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AA36CF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</w:t>
      </w:r>
      <w:r w:rsidR="000D347B" w:rsidRPr="00AA36CF">
        <w:rPr>
          <w:rFonts w:ascii="FS Albert Pro" w:hAnsi="FS Albert Pro" w:cs="Arial"/>
          <w:color w:val="58595B"/>
          <w:sz w:val="22"/>
          <w:szCs w:val="22"/>
        </w:rPr>
        <w:t xml:space="preserve">concrete pumping, </w:t>
      </w:r>
      <w:r w:rsidR="00E26AD7" w:rsidRPr="00AA36CF">
        <w:rPr>
          <w:rFonts w:ascii="FS Albert Pro" w:hAnsi="FS Albert Pro" w:cs="Arial"/>
          <w:color w:val="58595B"/>
          <w:sz w:val="22"/>
          <w:szCs w:val="22"/>
        </w:rPr>
        <w:t xml:space="preserve">truck movements and </w:t>
      </w:r>
      <w:r w:rsidRPr="00AA36CF">
        <w:rPr>
          <w:rFonts w:ascii="FS Albert Pro" w:hAnsi="FS Albert Pro" w:cs="Arial"/>
          <w:color w:val="58595B"/>
          <w:sz w:val="22"/>
          <w:szCs w:val="22"/>
        </w:rPr>
        <w:t>construction activity</w:t>
      </w:r>
      <w:r w:rsidR="00E26AD7" w:rsidRPr="00AA36CF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AA36CF">
        <w:rPr>
          <w:rFonts w:ascii="FS Albert Pro" w:hAnsi="FS Albert Pro" w:cs="Arial"/>
          <w:color w:val="58595B"/>
          <w:sz w:val="22"/>
          <w:szCs w:val="22"/>
        </w:rPr>
        <w:t xml:space="preserve">around the work zone. </w:t>
      </w:r>
    </w:p>
    <w:p w14:paraId="05AE87B8" w14:textId="618DB03E" w:rsidR="00747322" w:rsidRPr="00AA36CF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AA36CF">
        <w:rPr>
          <w:rFonts w:ascii="FS Albert Pro" w:hAnsi="FS Albert Pro" w:cs="Arial"/>
          <w:color w:val="58595B"/>
          <w:sz w:val="22"/>
          <w:szCs w:val="22"/>
        </w:rPr>
        <w:t>Every effort will be made to minimise disruption and we thank you for your patience during these important works</w:t>
      </w:r>
      <w:r w:rsidR="00747322" w:rsidRPr="00AA36CF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44C50022" w14:textId="13995572" w:rsidR="00B220CA" w:rsidRPr="00AA36CF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0CFB666B" w14:textId="0A9F71F3" w:rsidR="00B220CA" w:rsidRPr="00AA36CF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AA36CF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718CD7C6">
                <wp:simplePos x="0" y="0"/>
                <wp:positionH relativeFrom="margin">
                  <wp:posOffset>7214870</wp:posOffset>
                </wp:positionH>
                <wp:positionV relativeFrom="paragraph">
                  <wp:posOffset>781685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61.5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AA36CF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AA36CF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3402"/>
        <w:gridCol w:w="5528"/>
      </w:tblGrid>
      <w:tr w:rsidR="00B220CA" w:rsidRPr="00AA36CF" w14:paraId="35992F3B" w14:textId="77777777" w:rsidTr="005803E9">
        <w:trPr>
          <w:trHeight w:hRule="exact" w:val="389"/>
        </w:trPr>
        <w:tc>
          <w:tcPr>
            <w:tcW w:w="1828" w:type="dxa"/>
            <w:shd w:val="clear" w:color="auto" w:fill="58595B"/>
          </w:tcPr>
          <w:p w14:paraId="2394C75A" w14:textId="77777777" w:rsidR="00B220CA" w:rsidRPr="00AA36CF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AA36CF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402" w:type="dxa"/>
            <w:shd w:val="clear" w:color="auto" w:fill="58595B"/>
          </w:tcPr>
          <w:p w14:paraId="1DB08F2E" w14:textId="77777777" w:rsidR="00B220CA" w:rsidRPr="00AA36CF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AA36CF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AA36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AA36CF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AA36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AA36CF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AA36CF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AA36CF">
              <w:rPr>
                <w:rFonts w:ascii="FS Albert Pro" w:hAnsi="FS Albert Pro" w:cs="Arial"/>
                <w:b/>
                <w:color w:val="FFFFFF"/>
              </w:rPr>
              <w:t>of</w:t>
            </w:r>
            <w:r w:rsidRPr="00AA36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AA36CF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5528" w:type="dxa"/>
            <w:shd w:val="clear" w:color="auto" w:fill="58595B"/>
          </w:tcPr>
          <w:p w14:paraId="19719621" w14:textId="77777777" w:rsidR="00B220CA" w:rsidRPr="00AA36CF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AA36CF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AA36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AA36CF">
              <w:rPr>
                <w:rFonts w:ascii="FS Albert Pro" w:hAnsi="FS Albert Pro" w:cs="Arial"/>
                <w:b/>
                <w:color w:val="FFFFFF"/>
              </w:rPr>
              <w:t>of</w:t>
            </w:r>
            <w:r w:rsidRPr="00AA36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AA36CF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AA36CF" w14:paraId="54824B7B" w14:textId="77777777" w:rsidTr="00747322">
        <w:trPr>
          <w:trHeight w:val="3636"/>
        </w:trPr>
        <w:tc>
          <w:tcPr>
            <w:tcW w:w="1828" w:type="dxa"/>
          </w:tcPr>
          <w:p w14:paraId="52D39286" w14:textId="249A9599" w:rsidR="00B220CA" w:rsidRPr="00AA36CF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AA36CF">
              <w:rPr>
                <w:rFonts w:ascii="FS Albert Pro" w:hAnsi="FS Albert Pro" w:cs="Arial"/>
                <w:color w:val="58595B"/>
              </w:rPr>
              <w:t>, carpark</w:t>
            </w:r>
            <w:r w:rsidR="0079391D" w:rsidRPr="00AA36CF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AA36CF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5969DBC2" w14:textId="4D207EC3" w:rsidR="00747322" w:rsidRPr="00AA36CF" w:rsidRDefault="00747322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2BBBA740" w:rsidR="00810197" w:rsidRPr="00AA36CF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>Surrounding local streets (</w:t>
            </w:r>
            <w:r w:rsidR="00747322" w:rsidRPr="00AA36CF">
              <w:rPr>
                <w:rFonts w:ascii="FS Albert Pro" w:hAnsi="FS Albert Pro" w:cs="Arial"/>
                <w:color w:val="58595B"/>
              </w:rPr>
              <w:t xml:space="preserve">including </w:t>
            </w:r>
            <w:r w:rsidRPr="00AA36CF">
              <w:rPr>
                <w:rFonts w:ascii="FS Albert Pro" w:hAnsi="FS Albert Pro" w:cs="Arial"/>
                <w:color w:val="58595B"/>
              </w:rPr>
              <w:t>Lang Parade)</w:t>
            </w:r>
          </w:p>
          <w:p w14:paraId="03EDE580" w14:textId="59AC5C28" w:rsidR="00B220CA" w:rsidRPr="00AA36CF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AA36CF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AA36CF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402" w:type="dxa"/>
          </w:tcPr>
          <w:p w14:paraId="7B52D608" w14:textId="26FB1FF4" w:rsidR="00B459ED" w:rsidRPr="00AA36CF" w:rsidRDefault="00BF65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AA36CF">
              <w:rPr>
                <w:rFonts w:ascii="FS Albert Pro" w:hAnsi="FS Albert Pro" w:cs="Arial"/>
                <w:bCs/>
                <w:color w:val="58595B"/>
              </w:rPr>
              <w:t>Night works</w:t>
            </w:r>
            <w:r w:rsidR="00B459ED" w:rsidRPr="00AA36CF">
              <w:rPr>
                <w:rFonts w:ascii="FS Albert Pro" w:hAnsi="FS Albert Pro" w:cs="Arial"/>
                <w:bCs/>
                <w:color w:val="58595B"/>
              </w:rPr>
              <w:t xml:space="preserve">, </w:t>
            </w:r>
            <w:r w:rsidRPr="00AA36CF">
              <w:rPr>
                <w:rFonts w:ascii="FS Albert Pro" w:hAnsi="FS Albert Pro" w:cs="Arial"/>
                <w:b/>
                <w:color w:val="58595B"/>
              </w:rPr>
              <w:t>9</w:t>
            </w:r>
            <w:r w:rsidR="00747322" w:rsidRPr="00AA36CF">
              <w:rPr>
                <w:rFonts w:ascii="FS Albert Pro" w:hAnsi="FS Albert Pro" w:cs="Arial"/>
                <w:b/>
                <w:color w:val="58595B"/>
              </w:rPr>
              <w:t>.30</w:t>
            </w:r>
            <w:r w:rsidR="00B459ED" w:rsidRPr="00AA36CF">
              <w:rPr>
                <w:rFonts w:ascii="FS Albert Pro" w:hAnsi="FS Albert Pro" w:cs="Arial"/>
                <w:b/>
                <w:color w:val="58595B"/>
              </w:rPr>
              <w:t>pm to 6am</w:t>
            </w:r>
            <w:r w:rsidR="00B459ED" w:rsidRPr="00AA36CF">
              <w:rPr>
                <w:rFonts w:ascii="FS Albert Pro" w:hAnsi="FS Albert Pro" w:cs="Arial"/>
                <w:bCs/>
                <w:color w:val="58595B"/>
              </w:rPr>
              <w:t xml:space="preserve"> the next day on:</w:t>
            </w:r>
          </w:p>
          <w:p w14:paraId="1C00BE0A" w14:textId="63873F7A" w:rsidR="00B459ED" w:rsidRPr="00AA36CF" w:rsidRDefault="00B459ED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61D6DE0B" w14:textId="2FC8472E" w:rsidR="00103EAF" w:rsidRPr="00AA36CF" w:rsidRDefault="00BF65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AA36CF">
              <w:rPr>
                <w:rFonts w:ascii="FS Albert Pro" w:hAnsi="FS Albert Pro" w:cs="Arial"/>
                <w:b/>
                <w:color w:val="58595B"/>
              </w:rPr>
              <w:t>Monday 25 April</w:t>
            </w:r>
          </w:p>
          <w:p w14:paraId="39D29CD2" w14:textId="77777777" w:rsidR="00BF65E2" w:rsidRPr="00AA36CF" w:rsidRDefault="00BF65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AA36CF">
              <w:rPr>
                <w:rFonts w:ascii="FS Albert Pro" w:hAnsi="FS Albert Pro" w:cs="Arial"/>
                <w:b/>
                <w:color w:val="58595B"/>
              </w:rPr>
              <w:t>Tuesday 26 April</w:t>
            </w:r>
          </w:p>
          <w:p w14:paraId="59F9EFE3" w14:textId="77777777" w:rsidR="00BF65E2" w:rsidRPr="00AA36CF" w:rsidRDefault="00BF65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AA36CF">
              <w:rPr>
                <w:rFonts w:ascii="FS Albert Pro" w:hAnsi="FS Albert Pro" w:cs="Arial"/>
                <w:b/>
                <w:color w:val="58595B"/>
              </w:rPr>
              <w:t>Wednesday 27 April</w:t>
            </w:r>
          </w:p>
          <w:p w14:paraId="569B0DDA" w14:textId="14B883D1" w:rsidR="00B459ED" w:rsidRPr="00AA36CF" w:rsidRDefault="00BF65E2" w:rsidP="00B459ED">
            <w:pPr>
              <w:pStyle w:val="TableParagraph"/>
              <w:numPr>
                <w:ilvl w:val="0"/>
                <w:numId w:val="18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AA36CF">
              <w:rPr>
                <w:rFonts w:ascii="FS Albert Pro" w:hAnsi="FS Albert Pro" w:cs="Arial"/>
                <w:b/>
                <w:color w:val="58595B"/>
              </w:rPr>
              <w:t>Thursday 28 April (concrete pour at 3.30am Friday 29 April)</w:t>
            </w:r>
            <w:r w:rsidR="00E53E73" w:rsidRPr="00AA36CF">
              <w:rPr>
                <w:rFonts w:ascii="FS Albert Pro" w:hAnsi="FS Albert Pro" w:cs="Arial"/>
                <w:b/>
                <w:color w:val="58595B"/>
              </w:rPr>
              <w:t>.</w:t>
            </w:r>
            <w:r w:rsidR="00103EAF" w:rsidRPr="00AA36CF">
              <w:rPr>
                <w:rFonts w:ascii="FS Albert Pro" w:hAnsi="FS Albert Pro" w:cs="Arial"/>
                <w:b/>
                <w:color w:val="58595B"/>
              </w:rPr>
              <w:t xml:space="preserve"> </w:t>
            </w:r>
          </w:p>
          <w:p w14:paraId="2F60C1AE" w14:textId="77777777" w:rsidR="00B459ED" w:rsidRPr="00AA36CF" w:rsidRDefault="00B459ED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</w:p>
          <w:p w14:paraId="5B493AC5" w14:textId="4418F452" w:rsidR="00B459ED" w:rsidRPr="00AA36CF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AA36CF">
              <w:rPr>
                <w:rFonts w:ascii="FS Albert Pro" w:hAnsi="FS Albert Pro" w:cs="Arial"/>
                <w:bCs/>
                <w:color w:val="58595B"/>
              </w:rPr>
              <w:t>(</w:t>
            </w:r>
            <w:r w:rsidR="00E53E73" w:rsidRPr="00AA36CF">
              <w:rPr>
                <w:rFonts w:ascii="FS Albert Pro" w:hAnsi="FS Albert Pro" w:cs="Arial"/>
                <w:bCs/>
                <w:color w:val="58595B"/>
              </w:rPr>
              <w:t xml:space="preserve">over </w:t>
            </w:r>
            <w:r w:rsidR="00BF65E2" w:rsidRPr="00AA36CF">
              <w:rPr>
                <w:rFonts w:ascii="FS Albert Pro" w:hAnsi="FS Albert Pro" w:cs="Arial"/>
                <w:bCs/>
                <w:color w:val="58595B"/>
              </w:rPr>
              <w:t>four nights</w:t>
            </w:r>
            <w:r w:rsidRPr="00AA36CF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10BFB51C" w14:textId="2593AA19" w:rsidR="00F346E2" w:rsidRPr="00AA36CF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2221FA5D" w14:textId="0C61CA8E" w:rsidR="00B220CA" w:rsidRPr="00AA36CF" w:rsidRDefault="00B220CA" w:rsidP="00E53E73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</w:tc>
        <w:tc>
          <w:tcPr>
            <w:tcW w:w="5528" w:type="dxa"/>
          </w:tcPr>
          <w:p w14:paraId="729B53AC" w14:textId="1B37AAFC" w:rsidR="00B220CA" w:rsidRPr="00AA36CF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2A0FCA48" w14:textId="39F2F835" w:rsidR="00103EAF" w:rsidRPr="00AA36CF" w:rsidRDefault="00747322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>loading materials and equipment onto the platform for future works</w:t>
            </w:r>
          </w:p>
          <w:p w14:paraId="1ACEDFBB" w14:textId="205D8B3D" w:rsidR="00E53E73" w:rsidRPr="00AA36CF" w:rsidRDefault="00E53E73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>concrete pumping and concrete works</w:t>
            </w:r>
          </w:p>
          <w:p w14:paraId="292A23BB" w14:textId="1E122198" w:rsidR="005177DB" w:rsidRPr="00AA36CF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AA36CF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AA36CF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4CFBD341" w14:textId="1DAE4FF7" w:rsidR="00B220CA" w:rsidRPr="00AA36CF" w:rsidRDefault="00A6675F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 xml:space="preserve">the </w:t>
            </w:r>
            <w:r w:rsidR="00B220CA" w:rsidRPr="00AA36CF">
              <w:rPr>
                <w:rFonts w:ascii="FS Albert Pro" w:hAnsi="FS Albert Pro" w:cs="Arial"/>
                <w:color w:val="58595B"/>
              </w:rPr>
              <w:t xml:space="preserve">movement of </w:t>
            </w:r>
            <w:r w:rsidR="00747322" w:rsidRPr="00AA36CF">
              <w:rPr>
                <w:rFonts w:ascii="FS Albert Pro" w:hAnsi="FS Albert Pro" w:cs="Arial"/>
                <w:color w:val="58595B"/>
              </w:rPr>
              <w:t xml:space="preserve">loaders, </w:t>
            </w:r>
            <w:r w:rsidR="00B220CA" w:rsidRPr="00AA36CF">
              <w:rPr>
                <w:rFonts w:ascii="FS Albert Pro" w:hAnsi="FS Albert Pro" w:cs="Arial"/>
                <w:color w:val="58595B"/>
              </w:rPr>
              <w:t>vehicles and machinery with flashing lights and reversing beepers</w:t>
            </w:r>
          </w:p>
          <w:p w14:paraId="73E454DA" w14:textId="77777777" w:rsidR="00B220CA" w:rsidRPr="00AA36CF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3F1B6BA0" w14:textId="77777777" w:rsidR="00B220CA" w:rsidRPr="00AA36CF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620E6081" w:rsidR="00103EAF" w:rsidRPr="00AA36CF" w:rsidRDefault="00FF518B" w:rsidP="00103EA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AA36CF">
              <w:rPr>
                <w:rFonts w:ascii="FS Albert Pro" w:hAnsi="FS Albert Pro" w:cs="Arial"/>
                <w:color w:val="58595B"/>
              </w:rPr>
              <w:t xml:space="preserve">lane closure </w:t>
            </w:r>
            <w:r w:rsidR="00103EAF" w:rsidRPr="00AA36CF">
              <w:rPr>
                <w:rFonts w:ascii="FS Albert Pro" w:hAnsi="FS Albert Pro" w:cs="Arial"/>
                <w:color w:val="58595B"/>
              </w:rPr>
              <w:t xml:space="preserve">(Lang Parade) with </w:t>
            </w:r>
            <w:r w:rsidR="005965D0" w:rsidRPr="00AA36CF">
              <w:rPr>
                <w:rFonts w:ascii="FS Albert Pro" w:hAnsi="FS Albert Pro" w:cs="Arial"/>
                <w:color w:val="58595B"/>
              </w:rPr>
              <w:t>traffic management</w:t>
            </w:r>
            <w:r w:rsidR="00810197" w:rsidRPr="00AA36CF">
              <w:rPr>
                <w:rFonts w:ascii="FS Albert Pro" w:hAnsi="FS Albert Pro" w:cs="Arial"/>
                <w:color w:val="58595B"/>
              </w:rPr>
              <w:t xml:space="preserve"> (</w:t>
            </w:r>
            <w:r w:rsidRPr="00AA36CF">
              <w:rPr>
                <w:rFonts w:ascii="FS Albert Pro" w:hAnsi="FS Albert Pro" w:cs="Arial"/>
                <w:color w:val="58595B"/>
              </w:rPr>
              <w:t>as required</w:t>
            </w:r>
            <w:r w:rsidR="00810197" w:rsidRPr="00AA36CF">
              <w:rPr>
                <w:rFonts w:ascii="FS Albert Pro" w:hAnsi="FS Albert Pro" w:cs="Arial"/>
                <w:color w:val="58595B"/>
              </w:rPr>
              <w:t>)</w:t>
            </w:r>
            <w:r w:rsidR="005177DB" w:rsidRPr="00AA36CF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2DC5CE9D" w14:textId="77777777" w:rsidR="00747322" w:rsidRPr="00AA36CF" w:rsidRDefault="00747322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0"/>
          <w:szCs w:val="20"/>
        </w:rPr>
      </w:pPr>
    </w:p>
    <w:p w14:paraId="59D4BBD2" w14:textId="51365E20" w:rsidR="00747322" w:rsidRPr="00AA36CF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AA36CF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South East Queensland network, making them accessible for all customers. </w:t>
      </w:r>
    </w:p>
    <w:p w14:paraId="19F6DB92" w14:textId="4005F5F0" w:rsidR="00B220CA" w:rsidRPr="00AA36CF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AA36CF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AA36CF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AA36CF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AA36CF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3FB8D5C6" w14:textId="77777777" w:rsidR="00747322" w:rsidRPr="00AA36CF" w:rsidRDefault="00747322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0"/>
          <w:szCs w:val="20"/>
        </w:rPr>
      </w:pPr>
    </w:p>
    <w:p w14:paraId="4FFC9727" w14:textId="702C5FA7" w:rsidR="00A6731C" w:rsidRPr="00AA36CF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AA36CF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FF736E2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6CF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AA36CF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AA36CF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AA36CF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9D368CF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6EB6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347B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E3A99"/>
    <w:rsid w:val="00214697"/>
    <w:rsid w:val="002153F2"/>
    <w:rsid w:val="002274A4"/>
    <w:rsid w:val="00234BE4"/>
    <w:rsid w:val="0026052F"/>
    <w:rsid w:val="00276BA9"/>
    <w:rsid w:val="00283CA1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300FB3"/>
    <w:rsid w:val="0031761A"/>
    <w:rsid w:val="00320EBE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78FD"/>
    <w:rsid w:val="005965D0"/>
    <w:rsid w:val="00597221"/>
    <w:rsid w:val="005B39F5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C4E98"/>
    <w:rsid w:val="006D650B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47322"/>
    <w:rsid w:val="0075559B"/>
    <w:rsid w:val="007664C8"/>
    <w:rsid w:val="00766F16"/>
    <w:rsid w:val="00777D4A"/>
    <w:rsid w:val="007866D3"/>
    <w:rsid w:val="0079391D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81B97"/>
    <w:rsid w:val="00884949"/>
    <w:rsid w:val="008912AF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121B"/>
    <w:rsid w:val="00AA334D"/>
    <w:rsid w:val="00AA36CF"/>
    <w:rsid w:val="00AB1041"/>
    <w:rsid w:val="00AC408B"/>
    <w:rsid w:val="00AE380C"/>
    <w:rsid w:val="00AF5634"/>
    <w:rsid w:val="00AF6E2A"/>
    <w:rsid w:val="00B06994"/>
    <w:rsid w:val="00B116B2"/>
    <w:rsid w:val="00B220CA"/>
    <w:rsid w:val="00B43750"/>
    <w:rsid w:val="00B43762"/>
    <w:rsid w:val="00B459ED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BF65E2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0E6E"/>
    <w:rsid w:val="00E810ED"/>
    <w:rsid w:val="00E83FD2"/>
    <w:rsid w:val="00E905A7"/>
    <w:rsid w:val="00E94846"/>
    <w:rsid w:val="00EA0DD4"/>
    <w:rsid w:val="00EA439F"/>
    <w:rsid w:val="00EB5BC3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346E2"/>
    <w:rsid w:val="00F45A28"/>
    <w:rsid w:val="00F600B2"/>
    <w:rsid w:val="00F62795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6BFBB-33D1-4ED8-95FF-D051B16CDE24}"/>
</file>

<file path=customXml/itemProps2.xml><?xml version="1.0" encoding="utf-8"?>
<ds:datastoreItem xmlns:ds="http://schemas.openxmlformats.org/officeDocument/2006/customXml" ds:itemID="{950F8FA6-D926-4B66-9D43-67A184FD7B3C}"/>
</file>

<file path=customXml/itemProps3.xml><?xml version="1.0" encoding="utf-8"?>
<ds:datastoreItem xmlns:ds="http://schemas.openxmlformats.org/officeDocument/2006/customXml" ds:itemID="{1337BAF1-C559-4D2B-B97D-C24C430E0A1D}"/>
</file>

<file path=customXml/itemProps4.xml><?xml version="1.0" encoding="utf-8"?>
<ds:datastoreItem xmlns:ds="http://schemas.openxmlformats.org/officeDocument/2006/customXml" ds:itemID="{BD9F63EE-01F1-4C60-A962-3C1CBA8AC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2022-04-06T06:47:00Z</cp:lastPrinted>
  <dcterms:created xsi:type="dcterms:W3CDTF">2022-04-12T01:27:00Z</dcterms:created>
  <dcterms:modified xsi:type="dcterms:W3CDTF">2022-04-12T01:27:00Z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